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05" w:rsidRDefault="002006A3" w:rsidP="00391B05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 xml:space="preserve">หลักสูตรฝึกอบรมเชิงปฏิบัติการสำหรับผู้ประสานงานคุณภาพเครื่องตรวจวัดทางห้องปฏิบัติการ </w:t>
      </w:r>
    </w:p>
    <w:p w:rsidR="00FF5270" w:rsidRPr="005C5188" w:rsidRDefault="002006A3" w:rsidP="00391B05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ณ จุดดูแลผู้ป่วย</w:t>
      </w:r>
      <w:r w:rsidR="00440CE9" w:rsidRPr="005C5188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 xml:space="preserve">ในเอเชียแปซิฟิก ครั้งที่ </w:t>
      </w:r>
      <w:r w:rsidRPr="005C5188">
        <w:rPr>
          <w:rFonts w:ascii="EucrosiaUPC" w:hAnsi="EucrosiaUPC" w:cs="EucrosiaUPC"/>
          <w:b/>
          <w:bCs/>
          <w:sz w:val="32"/>
          <w:szCs w:val="32"/>
        </w:rPr>
        <w:t xml:space="preserve">1 </w:t>
      </w:r>
      <w:r w:rsidR="00391B05">
        <w:rPr>
          <w:rFonts w:ascii="EucrosiaUPC" w:hAnsi="EucrosiaUPC" w:cs="EucrosiaUPC"/>
          <w:b/>
          <w:bCs/>
          <w:sz w:val="32"/>
          <w:szCs w:val="32"/>
          <w:cs/>
        </w:rPr>
        <w:t>(</w:t>
      </w:r>
      <w:r w:rsidRPr="005C5188">
        <w:rPr>
          <w:rFonts w:ascii="EucrosiaUPC" w:hAnsi="EucrosiaUPC" w:cs="EucrosiaUPC"/>
          <w:b/>
          <w:bCs/>
          <w:sz w:val="32"/>
          <w:szCs w:val="32"/>
        </w:rPr>
        <w:t>1</w:t>
      </w:r>
      <w:r w:rsidRPr="005C5188">
        <w:rPr>
          <w:rFonts w:ascii="EucrosiaUPC" w:hAnsi="EucrosiaUPC" w:cs="EucrosiaUPC"/>
          <w:b/>
          <w:bCs/>
          <w:sz w:val="32"/>
          <w:szCs w:val="32"/>
          <w:vertAlign w:val="superscript"/>
        </w:rPr>
        <w:t>st</w:t>
      </w:r>
      <w:r w:rsidRPr="005C5188">
        <w:rPr>
          <w:rFonts w:ascii="EucrosiaUPC" w:hAnsi="EucrosiaUPC" w:cs="EucrosiaUPC"/>
          <w:b/>
          <w:bCs/>
          <w:sz w:val="32"/>
          <w:szCs w:val="32"/>
        </w:rPr>
        <w:t xml:space="preserve"> APAC Point</w:t>
      </w: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-</w:t>
      </w:r>
      <w:r w:rsidRPr="005C5188">
        <w:rPr>
          <w:rFonts w:ascii="EucrosiaUPC" w:hAnsi="EucrosiaUPC" w:cs="EucrosiaUPC"/>
          <w:b/>
          <w:bCs/>
          <w:sz w:val="32"/>
          <w:szCs w:val="32"/>
        </w:rPr>
        <w:t>of</w:t>
      </w: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-</w:t>
      </w:r>
      <w:r w:rsidRPr="005C5188">
        <w:rPr>
          <w:rFonts w:ascii="EucrosiaUPC" w:hAnsi="EucrosiaUPC" w:cs="EucrosiaUPC"/>
          <w:b/>
          <w:bCs/>
          <w:sz w:val="32"/>
          <w:szCs w:val="32"/>
        </w:rPr>
        <w:t>Care Coordinator Workshop</w:t>
      </w: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)</w:t>
      </w:r>
    </w:p>
    <w:p w:rsidR="00440CE9" w:rsidRPr="00F0410B" w:rsidRDefault="00440CE9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20"/>
          <w:szCs w:val="20"/>
        </w:rPr>
      </w:pPr>
    </w:p>
    <w:p w:rsidR="00440CE9" w:rsidRDefault="00440CE9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หลักการและเหตุผล</w:t>
      </w:r>
    </w:p>
    <w:p w:rsidR="00391B05" w:rsidRPr="00F0410B" w:rsidRDefault="00391B05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20"/>
          <w:szCs w:val="20"/>
        </w:rPr>
      </w:pPr>
    </w:p>
    <w:p w:rsidR="00D11629" w:rsidRDefault="00440CE9" w:rsidP="00391B05">
      <w:pPr>
        <w:pStyle w:val="Default"/>
        <w:jc w:val="both"/>
        <w:rPr>
          <w:sz w:val="32"/>
          <w:szCs w:val="32"/>
        </w:rPr>
      </w:pPr>
      <w:r w:rsidRPr="005C5188">
        <w:rPr>
          <w:sz w:val="32"/>
          <w:szCs w:val="32"/>
          <w:cs/>
        </w:rPr>
        <w:tab/>
        <w:t xml:space="preserve">ด้วยบริษัท </w:t>
      </w:r>
      <w:proofErr w:type="spellStart"/>
      <w:r w:rsidRPr="005C5188">
        <w:rPr>
          <w:sz w:val="32"/>
          <w:szCs w:val="32"/>
          <w:cs/>
        </w:rPr>
        <w:t>โร</w:t>
      </w:r>
      <w:proofErr w:type="spellEnd"/>
      <w:r w:rsidRPr="005C5188">
        <w:rPr>
          <w:sz w:val="32"/>
          <w:szCs w:val="32"/>
          <w:cs/>
        </w:rPr>
        <w:t xml:space="preserve">ช </w:t>
      </w:r>
      <w:proofErr w:type="spellStart"/>
      <w:r w:rsidRPr="005C5188">
        <w:rPr>
          <w:sz w:val="32"/>
          <w:szCs w:val="32"/>
          <w:cs/>
        </w:rPr>
        <w:t>ได</w:t>
      </w:r>
      <w:proofErr w:type="spellEnd"/>
      <w:r w:rsidRPr="005C5188">
        <w:rPr>
          <w:sz w:val="32"/>
          <w:szCs w:val="32"/>
          <w:cs/>
        </w:rPr>
        <w:t>แอกโนสติ</w:t>
      </w:r>
      <w:proofErr w:type="spellStart"/>
      <w:r w:rsidRPr="005C5188">
        <w:rPr>
          <w:sz w:val="32"/>
          <w:szCs w:val="32"/>
          <w:cs/>
        </w:rPr>
        <w:t>กส์</w:t>
      </w:r>
      <w:proofErr w:type="spellEnd"/>
      <w:r w:rsidR="00585342" w:rsidRPr="005C5188">
        <w:rPr>
          <w:sz w:val="32"/>
          <w:szCs w:val="32"/>
          <w:cs/>
        </w:rPr>
        <w:t xml:space="preserve"> (ประเทศไทย)</w:t>
      </w:r>
      <w:r w:rsidRPr="005C5188">
        <w:rPr>
          <w:sz w:val="32"/>
          <w:szCs w:val="32"/>
          <w:cs/>
        </w:rPr>
        <w:t xml:space="preserve"> จำกัด </w:t>
      </w:r>
      <w:r w:rsidR="00D11629" w:rsidRPr="005C5188">
        <w:rPr>
          <w:sz w:val="32"/>
          <w:szCs w:val="32"/>
          <w:cs/>
        </w:rPr>
        <w:t>เล็งเห็นความสำคัญในการบริหารจัดการคุณภาพระบบเครื่องตรวจวัดทาง</w:t>
      </w:r>
      <w:r w:rsidR="003963FA" w:rsidRPr="005C5188">
        <w:rPr>
          <w:sz w:val="32"/>
          <w:szCs w:val="32"/>
          <w:cs/>
        </w:rPr>
        <w:t>ห้องปฏิบัติการ ณ จุดดูแลผู้ป่วย</w:t>
      </w:r>
      <w:r w:rsidR="00D11629" w:rsidRPr="005C5188">
        <w:rPr>
          <w:sz w:val="32"/>
          <w:szCs w:val="32"/>
          <w:cs/>
        </w:rPr>
        <w:t>ในโรงพยาบาล (</w:t>
      </w:r>
      <w:r w:rsidR="00D11629" w:rsidRPr="005C5188">
        <w:rPr>
          <w:sz w:val="32"/>
          <w:szCs w:val="32"/>
        </w:rPr>
        <w:t>Hospital Point</w:t>
      </w:r>
      <w:r w:rsidR="00D11629" w:rsidRPr="005C5188">
        <w:rPr>
          <w:sz w:val="32"/>
          <w:szCs w:val="32"/>
          <w:cs/>
        </w:rPr>
        <w:t>-</w:t>
      </w:r>
      <w:r w:rsidR="00D11629" w:rsidRPr="005C5188">
        <w:rPr>
          <w:sz w:val="32"/>
          <w:szCs w:val="32"/>
        </w:rPr>
        <w:t>of</w:t>
      </w:r>
      <w:r w:rsidR="00D11629" w:rsidRPr="005C5188">
        <w:rPr>
          <w:sz w:val="32"/>
          <w:szCs w:val="32"/>
          <w:cs/>
        </w:rPr>
        <w:t>-</w:t>
      </w:r>
      <w:r w:rsidR="00D11629" w:rsidRPr="005C5188">
        <w:rPr>
          <w:sz w:val="32"/>
          <w:szCs w:val="32"/>
        </w:rPr>
        <w:t>Care Quality Management</w:t>
      </w:r>
      <w:r w:rsidR="00D11629" w:rsidRPr="005C5188">
        <w:rPr>
          <w:sz w:val="32"/>
          <w:szCs w:val="32"/>
          <w:cs/>
        </w:rPr>
        <w:t xml:space="preserve">) </w:t>
      </w:r>
      <w:r w:rsidR="009E6517" w:rsidRPr="005C5188">
        <w:rPr>
          <w:sz w:val="32"/>
          <w:szCs w:val="32"/>
          <w:cs/>
        </w:rPr>
        <w:t>เพื่อประโยชน์สำ</w:t>
      </w:r>
      <w:r w:rsidR="00D11629" w:rsidRPr="005C5188">
        <w:rPr>
          <w:sz w:val="32"/>
          <w:szCs w:val="32"/>
          <w:cs/>
        </w:rPr>
        <w:t>หรับแพทย์ให้ได้รับผลการตรวจวัดของผู้ป่วยที่ถูกต้องแม่</w:t>
      </w:r>
      <w:r w:rsidR="009E6517" w:rsidRPr="005C5188">
        <w:rPr>
          <w:sz w:val="32"/>
          <w:szCs w:val="32"/>
          <w:cs/>
        </w:rPr>
        <w:t>นยำ</w:t>
      </w:r>
      <w:r w:rsidR="00D11629" w:rsidRPr="005C5188">
        <w:rPr>
          <w:sz w:val="32"/>
          <w:szCs w:val="32"/>
          <w:cs/>
        </w:rPr>
        <w:t xml:space="preserve"> สามารถ</w:t>
      </w:r>
      <w:r w:rsidR="00071301" w:rsidRPr="005C5188">
        <w:rPr>
          <w:sz w:val="32"/>
          <w:szCs w:val="32"/>
          <w:cs/>
        </w:rPr>
        <w:t>ตัดสินใจการรักษา</w:t>
      </w:r>
      <w:r w:rsidR="00D11629" w:rsidRPr="005C5188">
        <w:rPr>
          <w:sz w:val="32"/>
          <w:szCs w:val="32"/>
          <w:cs/>
        </w:rPr>
        <w:t>ได้อย่างทันท่วงทีและมีประสิทธิภาพ ทั้งนี้ผู้ประสานงานคุณภาพ</w:t>
      </w:r>
      <w:r w:rsidR="00D11629" w:rsidRPr="005C5188">
        <w:rPr>
          <w:sz w:val="32"/>
          <w:szCs w:val="32"/>
        </w:rPr>
        <w:t xml:space="preserve"> </w:t>
      </w:r>
      <w:proofErr w:type="spellStart"/>
      <w:r w:rsidR="00D11629" w:rsidRPr="005C5188">
        <w:rPr>
          <w:sz w:val="32"/>
          <w:szCs w:val="32"/>
        </w:rPr>
        <w:t>P</w:t>
      </w:r>
      <w:r w:rsidR="00391B05">
        <w:rPr>
          <w:sz w:val="32"/>
          <w:szCs w:val="32"/>
        </w:rPr>
        <w:t>o</w:t>
      </w:r>
      <w:r w:rsidR="00D11629" w:rsidRPr="005C5188">
        <w:rPr>
          <w:sz w:val="32"/>
          <w:szCs w:val="32"/>
        </w:rPr>
        <w:t>C</w:t>
      </w:r>
      <w:proofErr w:type="spellEnd"/>
      <w:r w:rsidR="00D11629" w:rsidRPr="005C5188">
        <w:rPr>
          <w:sz w:val="32"/>
          <w:szCs w:val="32"/>
        </w:rPr>
        <w:t xml:space="preserve"> </w:t>
      </w:r>
      <w:r w:rsidR="00D11629" w:rsidRPr="005C5188">
        <w:rPr>
          <w:sz w:val="32"/>
          <w:szCs w:val="32"/>
          <w:cs/>
        </w:rPr>
        <w:t>(</w:t>
      </w:r>
      <w:r w:rsidR="00D11629" w:rsidRPr="005C5188">
        <w:rPr>
          <w:sz w:val="32"/>
          <w:szCs w:val="32"/>
        </w:rPr>
        <w:t>Point</w:t>
      </w:r>
      <w:r w:rsidR="00D11629" w:rsidRPr="005C5188">
        <w:rPr>
          <w:sz w:val="32"/>
          <w:szCs w:val="32"/>
          <w:cs/>
        </w:rPr>
        <w:t>-</w:t>
      </w:r>
      <w:r w:rsidR="00D11629" w:rsidRPr="005C5188">
        <w:rPr>
          <w:sz w:val="32"/>
          <w:szCs w:val="32"/>
        </w:rPr>
        <w:t>of</w:t>
      </w:r>
      <w:r w:rsidR="00D11629" w:rsidRPr="005C5188">
        <w:rPr>
          <w:sz w:val="32"/>
          <w:szCs w:val="32"/>
          <w:cs/>
        </w:rPr>
        <w:t>-</w:t>
      </w:r>
      <w:r w:rsidR="00D11629" w:rsidRPr="005C5188">
        <w:rPr>
          <w:sz w:val="32"/>
          <w:szCs w:val="32"/>
        </w:rPr>
        <w:t>Care Coordinator</w:t>
      </w:r>
      <w:r w:rsidR="00D11629" w:rsidRPr="005C5188">
        <w:rPr>
          <w:sz w:val="32"/>
          <w:szCs w:val="32"/>
          <w:cs/>
        </w:rPr>
        <w:t xml:space="preserve">) </w:t>
      </w:r>
      <w:r w:rsidR="009E6517" w:rsidRPr="005C5188">
        <w:rPr>
          <w:sz w:val="32"/>
          <w:szCs w:val="32"/>
          <w:cs/>
        </w:rPr>
        <w:t>เป็นผู้ที่มีบทบาทสำคัญในการขับเคลื่อนความสำ</w:t>
      </w:r>
      <w:r w:rsidR="00D11629" w:rsidRPr="005C5188">
        <w:rPr>
          <w:sz w:val="32"/>
          <w:szCs w:val="32"/>
          <w:cs/>
        </w:rPr>
        <w:t>เร็จของการบริหารจัดการคุณภาพระบบเครื่องตรวจ</w:t>
      </w:r>
      <w:r w:rsidR="003963FA" w:rsidRPr="005C5188">
        <w:rPr>
          <w:sz w:val="32"/>
          <w:szCs w:val="32"/>
        </w:rPr>
        <w:t xml:space="preserve"> </w:t>
      </w:r>
      <w:proofErr w:type="spellStart"/>
      <w:r w:rsidR="003963FA" w:rsidRPr="005C5188">
        <w:rPr>
          <w:sz w:val="32"/>
          <w:szCs w:val="32"/>
        </w:rPr>
        <w:t>Po</w:t>
      </w:r>
      <w:r w:rsidR="00D11629" w:rsidRPr="005C5188">
        <w:rPr>
          <w:sz w:val="32"/>
          <w:szCs w:val="32"/>
        </w:rPr>
        <w:t>C</w:t>
      </w:r>
      <w:proofErr w:type="spellEnd"/>
      <w:r w:rsidR="00D11629" w:rsidRPr="005C5188">
        <w:rPr>
          <w:sz w:val="32"/>
          <w:szCs w:val="32"/>
        </w:rPr>
        <w:t xml:space="preserve"> </w:t>
      </w:r>
      <w:r w:rsidR="00D11629" w:rsidRPr="005C5188">
        <w:rPr>
          <w:sz w:val="32"/>
          <w:szCs w:val="32"/>
          <w:cs/>
        </w:rPr>
        <w:t>ดังกล่าว</w:t>
      </w:r>
      <w:r w:rsidR="009E6517" w:rsidRPr="005C5188">
        <w:rPr>
          <w:sz w:val="32"/>
          <w:szCs w:val="32"/>
          <w:cs/>
        </w:rPr>
        <w:t xml:space="preserve"> </w:t>
      </w:r>
      <w:r w:rsidR="00071301" w:rsidRPr="005C5188">
        <w:rPr>
          <w:sz w:val="32"/>
          <w:szCs w:val="32"/>
          <w:cs/>
        </w:rPr>
        <w:t>จึงมีความจำ</w:t>
      </w:r>
      <w:r w:rsidR="00D11629" w:rsidRPr="005C5188">
        <w:rPr>
          <w:sz w:val="32"/>
          <w:szCs w:val="32"/>
          <w:cs/>
        </w:rPr>
        <w:t>เป็นที่ผู้ประสานงานคุณภาพระบบ</w:t>
      </w:r>
      <w:r w:rsidR="00A470B1" w:rsidRPr="005C5188">
        <w:rPr>
          <w:sz w:val="32"/>
          <w:szCs w:val="32"/>
        </w:rPr>
        <w:t xml:space="preserve"> </w:t>
      </w:r>
      <w:proofErr w:type="spellStart"/>
      <w:r w:rsidR="00A470B1" w:rsidRPr="005C5188">
        <w:rPr>
          <w:sz w:val="32"/>
          <w:szCs w:val="32"/>
        </w:rPr>
        <w:t>Po</w:t>
      </w:r>
      <w:r w:rsidR="00D11629" w:rsidRPr="005C5188">
        <w:rPr>
          <w:sz w:val="32"/>
          <w:szCs w:val="32"/>
        </w:rPr>
        <w:t>C</w:t>
      </w:r>
      <w:proofErr w:type="spellEnd"/>
      <w:r w:rsidR="00D11629" w:rsidRPr="005C5188">
        <w:rPr>
          <w:sz w:val="32"/>
          <w:szCs w:val="32"/>
        </w:rPr>
        <w:t xml:space="preserve"> </w:t>
      </w:r>
      <w:r w:rsidR="00D11629" w:rsidRPr="005C5188">
        <w:rPr>
          <w:sz w:val="32"/>
          <w:szCs w:val="32"/>
          <w:cs/>
        </w:rPr>
        <w:t>ต้องมีความรู้ ความเข้าใจ และความสามารถ ในการบริหารจัดการคุณภาพระบบ</w:t>
      </w:r>
      <w:r w:rsidR="00A470B1" w:rsidRPr="005C5188">
        <w:rPr>
          <w:sz w:val="32"/>
          <w:szCs w:val="32"/>
        </w:rPr>
        <w:t xml:space="preserve"> </w:t>
      </w:r>
      <w:proofErr w:type="spellStart"/>
      <w:r w:rsidR="00A470B1" w:rsidRPr="005C5188">
        <w:rPr>
          <w:sz w:val="32"/>
          <w:szCs w:val="32"/>
        </w:rPr>
        <w:t>Po</w:t>
      </w:r>
      <w:r w:rsidR="00D11629" w:rsidRPr="005C5188">
        <w:rPr>
          <w:sz w:val="32"/>
          <w:szCs w:val="32"/>
        </w:rPr>
        <w:t>C</w:t>
      </w:r>
      <w:proofErr w:type="spellEnd"/>
      <w:r w:rsidR="00D11629" w:rsidRPr="005C5188">
        <w:rPr>
          <w:sz w:val="32"/>
          <w:szCs w:val="32"/>
        </w:rPr>
        <w:t xml:space="preserve"> </w:t>
      </w:r>
    </w:p>
    <w:p w:rsidR="00391B05" w:rsidRPr="00F0410B" w:rsidRDefault="00391B05" w:rsidP="00391B05">
      <w:pPr>
        <w:pStyle w:val="Default"/>
        <w:jc w:val="both"/>
        <w:rPr>
          <w:sz w:val="20"/>
          <w:szCs w:val="20"/>
        </w:rPr>
      </w:pPr>
    </w:p>
    <w:p w:rsidR="00071301" w:rsidRDefault="00071301" w:rsidP="00391B05">
      <w:pPr>
        <w:pStyle w:val="Default"/>
        <w:jc w:val="both"/>
        <w:rPr>
          <w:sz w:val="32"/>
          <w:szCs w:val="32"/>
        </w:rPr>
      </w:pPr>
      <w:r w:rsidRPr="005C5188">
        <w:rPr>
          <w:sz w:val="32"/>
          <w:szCs w:val="32"/>
        </w:rPr>
        <w:tab/>
      </w:r>
      <w:r w:rsidRPr="005C5188">
        <w:rPr>
          <w:sz w:val="32"/>
          <w:szCs w:val="32"/>
          <w:cs/>
        </w:rPr>
        <w:t>ซึ่งปัจจุบันมีมาตรฐานระดับสากลสำหรับ</w:t>
      </w:r>
      <w:r w:rsidR="00A470B1" w:rsidRPr="005C5188">
        <w:rPr>
          <w:sz w:val="32"/>
          <w:szCs w:val="32"/>
          <w:cs/>
        </w:rPr>
        <w:t>ตรวจสอบ</w:t>
      </w:r>
      <w:r w:rsidRPr="005C5188">
        <w:rPr>
          <w:sz w:val="32"/>
          <w:szCs w:val="32"/>
          <w:cs/>
        </w:rPr>
        <w:t>ระบบเครื่องตรวจวัดทางห้องปฏ</w:t>
      </w:r>
      <w:r w:rsidR="007E6447" w:rsidRPr="005C5188">
        <w:rPr>
          <w:sz w:val="32"/>
          <w:szCs w:val="32"/>
          <w:cs/>
        </w:rPr>
        <w:t>ิบัติการ ณ จุดดูแลผู้ป่วยหลายมาตรฐาน</w:t>
      </w:r>
      <w:r w:rsidRPr="005C5188">
        <w:rPr>
          <w:sz w:val="32"/>
          <w:szCs w:val="32"/>
          <w:cs/>
        </w:rPr>
        <w:t xml:space="preserve"> เช่น </w:t>
      </w:r>
      <w:r w:rsidRPr="005C5188">
        <w:rPr>
          <w:sz w:val="32"/>
          <w:szCs w:val="32"/>
        </w:rPr>
        <w:t xml:space="preserve">JCI, ISO 22870 </w:t>
      </w:r>
      <w:r w:rsidRPr="005C5188">
        <w:rPr>
          <w:sz w:val="32"/>
          <w:szCs w:val="32"/>
          <w:cs/>
        </w:rPr>
        <w:t xml:space="preserve">เป็นต้น </w:t>
      </w:r>
      <w:r w:rsidR="00A470B1" w:rsidRPr="005C5188">
        <w:rPr>
          <w:sz w:val="32"/>
          <w:szCs w:val="32"/>
          <w:cs/>
        </w:rPr>
        <w:t>จึงมีความจำเป็นอย่างยิ่งที่โรงพยาบาลต้อง</w:t>
      </w:r>
      <w:r w:rsidR="007E6447" w:rsidRPr="005C5188">
        <w:rPr>
          <w:sz w:val="32"/>
          <w:szCs w:val="32"/>
          <w:cs/>
        </w:rPr>
        <w:t>มีความสามรถในการ</w:t>
      </w:r>
      <w:r w:rsidR="00A470B1" w:rsidRPr="005C5188">
        <w:rPr>
          <w:sz w:val="32"/>
          <w:szCs w:val="32"/>
          <w:cs/>
        </w:rPr>
        <w:t xml:space="preserve">บริหารจัดการงาน </w:t>
      </w:r>
      <w:proofErr w:type="spellStart"/>
      <w:r w:rsidR="00A470B1" w:rsidRPr="005C5188">
        <w:rPr>
          <w:sz w:val="32"/>
          <w:szCs w:val="32"/>
        </w:rPr>
        <w:t>PoC</w:t>
      </w:r>
      <w:proofErr w:type="spellEnd"/>
      <w:r w:rsidR="00A470B1" w:rsidRPr="005C5188">
        <w:rPr>
          <w:sz w:val="32"/>
          <w:szCs w:val="32"/>
        </w:rPr>
        <w:t xml:space="preserve"> </w:t>
      </w:r>
      <w:r w:rsidR="00A470B1" w:rsidRPr="005C5188">
        <w:rPr>
          <w:sz w:val="32"/>
          <w:szCs w:val="32"/>
          <w:cs/>
        </w:rPr>
        <w:t>ให้มีมาตรฐานทัดเทียมระดับสากล</w:t>
      </w:r>
    </w:p>
    <w:p w:rsidR="00391B05" w:rsidRPr="00F0410B" w:rsidRDefault="00391B05" w:rsidP="00391B05">
      <w:pPr>
        <w:pStyle w:val="Default"/>
        <w:jc w:val="both"/>
        <w:rPr>
          <w:rFonts w:hint="cs"/>
          <w:sz w:val="20"/>
          <w:szCs w:val="20"/>
          <w:cs/>
        </w:rPr>
      </w:pPr>
    </w:p>
    <w:p w:rsidR="009827A0" w:rsidRDefault="00D11629" w:rsidP="00391B05">
      <w:pPr>
        <w:spacing w:after="0" w:line="240" w:lineRule="auto"/>
        <w:ind w:firstLine="720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>ดังนั้น บริษัทฯ จึงได้จัดการฝึกอบรมเชิงปฏิบัติการสำหรับผู้ประสานงานคุณภาพเครื่องตรวจวัดทางห้องปฏิบัติการ ณ จุดดูแลผู้ป่วย</w:t>
      </w:r>
      <w:r w:rsidR="003E224F" w:rsidRPr="005C5188">
        <w:rPr>
          <w:rFonts w:ascii="EucrosiaUPC" w:hAnsi="EucrosiaUPC" w:cs="EucrosiaUPC"/>
          <w:sz w:val="32"/>
          <w:szCs w:val="32"/>
          <w:cs/>
        </w:rPr>
        <w:t xml:space="preserve"> ในเอเชียแปซิฟิก</w:t>
      </w:r>
      <w:r w:rsidRPr="005C5188">
        <w:rPr>
          <w:rFonts w:ascii="EucrosiaUPC" w:hAnsi="EucrosiaUPC" w:cs="EucrosiaUPC"/>
          <w:sz w:val="32"/>
          <w:szCs w:val="32"/>
          <w:cs/>
        </w:rPr>
        <w:t xml:space="preserve"> (</w:t>
      </w:r>
      <w:r w:rsidR="003E224F" w:rsidRPr="005C5188">
        <w:rPr>
          <w:rFonts w:ascii="EucrosiaUPC" w:hAnsi="EucrosiaUPC" w:cs="EucrosiaUPC"/>
          <w:sz w:val="32"/>
          <w:szCs w:val="32"/>
        </w:rPr>
        <w:t xml:space="preserve">APAC </w:t>
      </w:r>
      <w:r w:rsidRPr="005C5188">
        <w:rPr>
          <w:rFonts w:ascii="EucrosiaUPC" w:hAnsi="EucrosiaUPC" w:cs="EucrosiaUPC"/>
          <w:sz w:val="32"/>
          <w:szCs w:val="32"/>
        </w:rPr>
        <w:t>Point</w:t>
      </w:r>
      <w:r w:rsidRPr="005C5188">
        <w:rPr>
          <w:rFonts w:ascii="EucrosiaUPC" w:hAnsi="EucrosiaUPC" w:cs="EucrosiaUPC"/>
          <w:sz w:val="32"/>
          <w:szCs w:val="32"/>
          <w:cs/>
        </w:rPr>
        <w:t>-</w:t>
      </w:r>
      <w:r w:rsidRPr="005C5188">
        <w:rPr>
          <w:rFonts w:ascii="EucrosiaUPC" w:hAnsi="EucrosiaUPC" w:cs="EucrosiaUPC"/>
          <w:sz w:val="32"/>
          <w:szCs w:val="32"/>
        </w:rPr>
        <w:t>of</w:t>
      </w:r>
      <w:r w:rsidRPr="005C5188">
        <w:rPr>
          <w:rFonts w:ascii="EucrosiaUPC" w:hAnsi="EucrosiaUPC" w:cs="EucrosiaUPC"/>
          <w:sz w:val="32"/>
          <w:szCs w:val="32"/>
          <w:cs/>
        </w:rPr>
        <w:t>-</w:t>
      </w:r>
      <w:r w:rsidRPr="005C5188">
        <w:rPr>
          <w:rFonts w:ascii="EucrosiaUPC" w:hAnsi="EucrosiaUPC" w:cs="EucrosiaUPC"/>
          <w:sz w:val="32"/>
          <w:szCs w:val="32"/>
        </w:rPr>
        <w:t>Care Coordinator</w:t>
      </w:r>
      <w:r w:rsidRPr="005C5188">
        <w:rPr>
          <w:rFonts w:ascii="EucrosiaUPC" w:hAnsi="EucrosiaUPC" w:cs="EucrosiaUPC"/>
          <w:sz w:val="32"/>
          <w:szCs w:val="32"/>
          <w:cs/>
        </w:rPr>
        <w:t>)</w:t>
      </w:r>
      <w:r w:rsidR="003E224F" w:rsidRPr="005C5188">
        <w:rPr>
          <w:rFonts w:ascii="EucrosiaUPC" w:hAnsi="EucrosiaUPC" w:cs="EucrosiaUPC"/>
          <w:sz w:val="32"/>
          <w:szCs w:val="32"/>
          <w:cs/>
        </w:rPr>
        <w:t xml:space="preserve"> </w:t>
      </w:r>
      <w:r w:rsidR="005418E8" w:rsidRPr="005C5188">
        <w:rPr>
          <w:rFonts w:ascii="EucrosiaUPC" w:hAnsi="EucrosiaUPC" w:cs="EucrosiaUPC"/>
          <w:sz w:val="32"/>
          <w:szCs w:val="32"/>
          <w:cs/>
        </w:rPr>
        <w:t>ตามหลักการและเหตุผลข้างต้น</w:t>
      </w:r>
      <w:r w:rsidR="003E224F" w:rsidRPr="005C5188">
        <w:rPr>
          <w:rFonts w:ascii="EucrosiaUPC" w:hAnsi="EucrosiaUPC" w:cs="EucrosiaUPC"/>
          <w:sz w:val="32"/>
          <w:szCs w:val="32"/>
          <w:cs/>
        </w:rPr>
        <w:t xml:space="preserve">โดยมีผู้ประสานงาน </w:t>
      </w:r>
      <w:proofErr w:type="spellStart"/>
      <w:r w:rsidR="003E224F" w:rsidRPr="005C5188">
        <w:rPr>
          <w:rFonts w:ascii="EucrosiaUPC" w:hAnsi="EucrosiaUPC" w:cs="EucrosiaUPC"/>
          <w:sz w:val="32"/>
          <w:szCs w:val="32"/>
        </w:rPr>
        <w:t>PoC</w:t>
      </w:r>
      <w:proofErr w:type="spellEnd"/>
      <w:r w:rsidR="003E224F" w:rsidRPr="005C5188">
        <w:rPr>
          <w:rFonts w:ascii="EucrosiaUPC" w:hAnsi="EucrosiaUPC" w:cs="EucrosiaUPC"/>
          <w:sz w:val="32"/>
          <w:szCs w:val="32"/>
        </w:rPr>
        <w:t xml:space="preserve"> </w:t>
      </w:r>
      <w:r w:rsidR="003E224F" w:rsidRPr="005C5188">
        <w:rPr>
          <w:rFonts w:ascii="EucrosiaUPC" w:hAnsi="EucrosiaUPC" w:cs="EucrosiaUPC"/>
          <w:sz w:val="32"/>
          <w:szCs w:val="32"/>
          <w:cs/>
        </w:rPr>
        <w:t>จากโรงพยาบาล</w:t>
      </w:r>
      <w:r w:rsidR="005418E8" w:rsidRPr="005C5188">
        <w:rPr>
          <w:rFonts w:ascii="EucrosiaUPC" w:hAnsi="EucrosiaUPC" w:cs="EucrosiaUPC"/>
          <w:sz w:val="32"/>
          <w:szCs w:val="32"/>
          <w:cs/>
        </w:rPr>
        <w:t>ต่าง ๆ</w:t>
      </w:r>
      <w:r w:rsidR="003E224F" w:rsidRPr="005C5188">
        <w:rPr>
          <w:rFonts w:ascii="EucrosiaUPC" w:hAnsi="EucrosiaUPC" w:cs="EucrosiaUPC"/>
          <w:sz w:val="32"/>
          <w:szCs w:val="32"/>
          <w:cs/>
        </w:rPr>
        <w:t>ในเอเชียแปซิฟิก</w:t>
      </w:r>
      <w:r w:rsidR="009C508F" w:rsidRPr="005C5188">
        <w:rPr>
          <w:rFonts w:ascii="EucrosiaUPC" w:hAnsi="EucrosiaUPC" w:cs="EucrosiaUPC"/>
          <w:sz w:val="32"/>
          <w:szCs w:val="32"/>
          <w:cs/>
        </w:rPr>
        <w:t xml:space="preserve">มาร่วมฝึกอบรมในครั้งนี้ </w:t>
      </w:r>
      <w:r w:rsidR="005418E8" w:rsidRPr="005C5188">
        <w:rPr>
          <w:rFonts w:ascii="EucrosiaUPC" w:hAnsi="EucrosiaUPC" w:cs="EucrosiaUPC"/>
          <w:sz w:val="32"/>
          <w:szCs w:val="32"/>
          <w:cs/>
        </w:rPr>
        <w:t>ซึ่งรวมถึงประเทศ</w:t>
      </w:r>
      <w:r w:rsidR="009C508F" w:rsidRPr="005C5188">
        <w:rPr>
          <w:rFonts w:ascii="EucrosiaUPC" w:hAnsi="EucrosiaUPC" w:cs="EucrosiaUPC"/>
          <w:sz w:val="32"/>
          <w:szCs w:val="32"/>
          <w:cs/>
        </w:rPr>
        <w:t>ไทยด้วย</w:t>
      </w:r>
    </w:p>
    <w:p w:rsidR="00391B05" w:rsidRPr="00F0410B" w:rsidRDefault="00391B05" w:rsidP="00391B05">
      <w:pPr>
        <w:spacing w:after="0" w:line="240" w:lineRule="auto"/>
        <w:ind w:firstLine="720"/>
        <w:jc w:val="both"/>
        <w:rPr>
          <w:rFonts w:ascii="EucrosiaUPC" w:hAnsi="EucrosiaUPC" w:cs="EucrosiaUPC"/>
          <w:sz w:val="20"/>
          <w:szCs w:val="20"/>
        </w:rPr>
      </w:pPr>
    </w:p>
    <w:p w:rsidR="009827A0" w:rsidRPr="005C5188" w:rsidRDefault="009827A0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วัตถุประสงค์</w:t>
      </w:r>
    </w:p>
    <w:p w:rsidR="00F0410B" w:rsidRPr="00F0410B" w:rsidRDefault="00F10DFC" w:rsidP="00F0410B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EucrosiaUPC" w:hAnsi="EucrosiaUPC" w:cs="EucrosiaUPC"/>
          <w:sz w:val="30"/>
          <w:szCs w:val="30"/>
        </w:rPr>
      </w:pPr>
      <w:r w:rsidRPr="00F0410B">
        <w:rPr>
          <w:rFonts w:ascii="EucrosiaUPC" w:hAnsi="EucrosiaUPC" w:cs="EucrosiaUPC"/>
          <w:sz w:val="30"/>
          <w:szCs w:val="30"/>
          <w:cs/>
        </w:rPr>
        <w:t xml:space="preserve">เพื่อให้ผู้ประสานงานคุณภาพ </w:t>
      </w:r>
      <w:proofErr w:type="spellStart"/>
      <w:r w:rsidRPr="00F0410B">
        <w:rPr>
          <w:rFonts w:ascii="EucrosiaUPC" w:hAnsi="EucrosiaUPC" w:cs="EucrosiaUPC"/>
          <w:sz w:val="30"/>
          <w:szCs w:val="30"/>
        </w:rPr>
        <w:t>PoC</w:t>
      </w:r>
      <w:proofErr w:type="spellEnd"/>
      <w:r w:rsidRPr="00F0410B">
        <w:rPr>
          <w:rFonts w:ascii="EucrosiaUPC" w:hAnsi="EucrosiaUPC" w:cs="EucrosiaUPC"/>
          <w:sz w:val="30"/>
          <w:szCs w:val="30"/>
        </w:rPr>
        <w:t xml:space="preserve"> </w:t>
      </w:r>
      <w:r w:rsidRPr="00F0410B">
        <w:rPr>
          <w:rFonts w:ascii="EucrosiaUPC" w:hAnsi="EucrosiaUPC" w:cs="EucrosiaUPC"/>
          <w:sz w:val="30"/>
          <w:szCs w:val="30"/>
          <w:cs/>
        </w:rPr>
        <w:t>(</w:t>
      </w:r>
      <w:r w:rsidRPr="00F0410B">
        <w:rPr>
          <w:rFonts w:ascii="EucrosiaUPC" w:hAnsi="EucrosiaUPC" w:cs="EucrosiaUPC"/>
          <w:sz w:val="30"/>
          <w:szCs w:val="30"/>
        </w:rPr>
        <w:t>Point</w:t>
      </w:r>
      <w:r w:rsidRPr="00F0410B">
        <w:rPr>
          <w:rFonts w:ascii="EucrosiaUPC" w:hAnsi="EucrosiaUPC" w:cs="EucrosiaUPC"/>
          <w:sz w:val="30"/>
          <w:szCs w:val="30"/>
          <w:cs/>
        </w:rPr>
        <w:t>-</w:t>
      </w:r>
      <w:r w:rsidRPr="00F0410B">
        <w:rPr>
          <w:rFonts w:ascii="EucrosiaUPC" w:hAnsi="EucrosiaUPC" w:cs="EucrosiaUPC"/>
          <w:sz w:val="30"/>
          <w:szCs w:val="30"/>
        </w:rPr>
        <w:t>of</w:t>
      </w:r>
      <w:r w:rsidRPr="00F0410B">
        <w:rPr>
          <w:rFonts w:ascii="EucrosiaUPC" w:hAnsi="EucrosiaUPC" w:cs="EucrosiaUPC"/>
          <w:sz w:val="30"/>
          <w:szCs w:val="30"/>
          <w:cs/>
        </w:rPr>
        <w:t>-</w:t>
      </w:r>
      <w:r w:rsidRPr="00F0410B">
        <w:rPr>
          <w:rFonts w:ascii="EucrosiaUPC" w:hAnsi="EucrosiaUPC" w:cs="EucrosiaUPC"/>
          <w:sz w:val="30"/>
          <w:szCs w:val="30"/>
        </w:rPr>
        <w:t>Care Coordinator</w:t>
      </w:r>
      <w:r w:rsidRPr="00F0410B">
        <w:rPr>
          <w:rFonts w:ascii="EucrosiaUPC" w:hAnsi="EucrosiaUPC" w:cs="EucrosiaUPC"/>
          <w:sz w:val="30"/>
          <w:szCs w:val="30"/>
          <w:cs/>
        </w:rPr>
        <w:t>) มีความรู้ความเข้าใจ สามารถบริหาร</w:t>
      </w:r>
      <w:r w:rsidR="00F0410B">
        <w:rPr>
          <w:rFonts w:ascii="EucrosiaUPC" w:hAnsi="EucrosiaUPC" w:cs="EucrosiaUPC" w:hint="cs"/>
          <w:sz w:val="30"/>
          <w:szCs w:val="30"/>
          <w:cs/>
        </w:rPr>
        <w:t>จัดการ</w:t>
      </w:r>
    </w:p>
    <w:p w:rsidR="00F10DFC" w:rsidRPr="00F0410B" w:rsidRDefault="00F10DFC" w:rsidP="00F0410B">
      <w:pPr>
        <w:pStyle w:val="ListParagraph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EucrosiaUPC" w:hAnsi="EucrosiaUPC" w:cs="EucrosiaUPC"/>
          <w:sz w:val="30"/>
          <w:szCs w:val="30"/>
        </w:rPr>
      </w:pPr>
      <w:r w:rsidRPr="00F0410B">
        <w:rPr>
          <w:rFonts w:ascii="EucrosiaUPC" w:hAnsi="EucrosiaUPC" w:cs="EucrosiaUPC"/>
          <w:sz w:val="30"/>
          <w:szCs w:val="30"/>
          <w:cs/>
        </w:rPr>
        <w:t>คุณภาพระบบเค</w:t>
      </w:r>
      <w:r w:rsidR="00F0410B" w:rsidRPr="00F0410B">
        <w:rPr>
          <w:rFonts w:ascii="EucrosiaUPC" w:hAnsi="EucrosiaUPC" w:cs="EucrosiaUPC"/>
          <w:sz w:val="30"/>
          <w:szCs w:val="30"/>
          <w:cs/>
        </w:rPr>
        <w:t>รื่องตรวจวัดทางห้องปฏิบัติการ ณ</w:t>
      </w:r>
      <w:r w:rsidR="00F0410B" w:rsidRPr="00F0410B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Pr="00F0410B">
        <w:rPr>
          <w:rFonts w:ascii="EucrosiaUPC" w:hAnsi="EucrosiaUPC" w:cs="EucrosiaUPC"/>
          <w:sz w:val="30"/>
          <w:szCs w:val="30"/>
          <w:cs/>
        </w:rPr>
        <w:t>จุดดูแลผู้ป่วยในโรงพยาบาลได้อย่างมีประสิทธิภาพ</w:t>
      </w:r>
    </w:p>
    <w:p w:rsidR="00F0410B" w:rsidRPr="00F0410B" w:rsidRDefault="004815E1" w:rsidP="00F0410B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EucrosiaUPC" w:hAnsi="EucrosiaUPC" w:cs="EucrosiaUPC"/>
          <w:sz w:val="30"/>
          <w:szCs w:val="30"/>
        </w:rPr>
      </w:pPr>
      <w:r w:rsidRPr="00F0410B">
        <w:rPr>
          <w:rFonts w:ascii="EucrosiaUPC" w:hAnsi="EucrosiaUPC" w:cs="EucrosiaUPC"/>
          <w:sz w:val="30"/>
          <w:szCs w:val="30"/>
          <w:cs/>
        </w:rPr>
        <w:t>เพื่อยกระดับการบริหารจัดการคุณภาพระบบเครื่องตรวจวัดทาง</w:t>
      </w:r>
      <w:r w:rsidR="00F0410B" w:rsidRPr="00F0410B">
        <w:rPr>
          <w:rFonts w:ascii="EucrosiaUPC" w:hAnsi="EucrosiaUPC" w:cs="EucrosiaUPC"/>
          <w:sz w:val="30"/>
          <w:szCs w:val="30"/>
          <w:cs/>
        </w:rPr>
        <w:t>ห้องปฏิบัติการ ณ จุดดูแลผู้ป่วย</w:t>
      </w:r>
      <w:r w:rsidRPr="00F0410B">
        <w:rPr>
          <w:rFonts w:ascii="EucrosiaUPC" w:hAnsi="EucrosiaUPC" w:cs="EucrosiaUPC"/>
          <w:sz w:val="30"/>
          <w:szCs w:val="30"/>
          <w:cs/>
        </w:rPr>
        <w:t>ใน</w:t>
      </w:r>
      <w:r w:rsidR="00F0410B">
        <w:rPr>
          <w:rFonts w:ascii="EucrosiaUPC" w:hAnsi="EucrosiaUPC" w:cs="EucrosiaUPC" w:hint="cs"/>
          <w:sz w:val="30"/>
          <w:szCs w:val="30"/>
          <w:cs/>
        </w:rPr>
        <w:t>โรงพยาบาล</w:t>
      </w:r>
    </w:p>
    <w:p w:rsidR="004815E1" w:rsidRPr="00F0410B" w:rsidRDefault="00F0410B" w:rsidP="00F0410B">
      <w:pPr>
        <w:pStyle w:val="ListParagraph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EucrosiaUPC" w:hAnsi="EucrosiaUPC" w:cs="EucrosiaUPC"/>
          <w:sz w:val="30"/>
          <w:szCs w:val="30"/>
        </w:rPr>
      </w:pPr>
      <w:r w:rsidRPr="00F0410B">
        <w:rPr>
          <w:rFonts w:ascii="EucrosiaUPC" w:hAnsi="EucrosiaUPC" w:cs="EucrosiaUPC"/>
          <w:sz w:val="30"/>
          <w:szCs w:val="30"/>
          <w:cs/>
        </w:rPr>
        <w:tab/>
      </w:r>
      <w:r w:rsidR="004815E1" w:rsidRPr="00F0410B">
        <w:rPr>
          <w:rFonts w:ascii="EucrosiaUPC" w:hAnsi="EucrosiaUPC" w:cs="EucrosiaUPC"/>
          <w:sz w:val="30"/>
          <w:szCs w:val="30"/>
          <w:cs/>
        </w:rPr>
        <w:t>ให้มีมาตรฐานทัดเทียมระดับสากล</w:t>
      </w:r>
    </w:p>
    <w:p w:rsidR="00391B05" w:rsidRPr="00F0410B" w:rsidRDefault="00391B05" w:rsidP="00391B05">
      <w:pPr>
        <w:pStyle w:val="ListParagraph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EucrosiaUPC" w:hAnsi="EucrosiaUPC" w:cs="EucrosiaUPC"/>
          <w:sz w:val="16"/>
          <w:szCs w:val="16"/>
        </w:rPr>
      </w:pPr>
    </w:p>
    <w:p w:rsidR="00E061F0" w:rsidRPr="005C5188" w:rsidRDefault="00E061F0" w:rsidP="00391B05">
      <w:pPr>
        <w:tabs>
          <w:tab w:val="left" w:pos="426"/>
        </w:tabs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แนวทางการดำเนินงาน</w:t>
      </w:r>
    </w:p>
    <w:p w:rsidR="00E061F0" w:rsidRPr="005C5188" w:rsidRDefault="00E061F0" w:rsidP="00391B05">
      <w:pPr>
        <w:tabs>
          <w:tab w:val="left" w:pos="426"/>
        </w:tabs>
        <w:spacing w:after="0" w:line="240" w:lineRule="auto"/>
        <w:jc w:val="both"/>
        <w:rPr>
          <w:rFonts w:ascii="EucrosiaUPC" w:hAnsi="EucrosiaUPC" w:cs="EucrosiaUPC"/>
          <w:sz w:val="32"/>
          <w:szCs w:val="32"/>
          <w:cs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จัดให้มีการอบรมเชิงปฏิบัติการเป็นเวลา </w:t>
      </w:r>
      <w:r w:rsidR="00C02178" w:rsidRPr="005C5188">
        <w:rPr>
          <w:rFonts w:ascii="EucrosiaUPC" w:hAnsi="EucrosiaUPC" w:cs="EucrosiaUPC"/>
          <w:sz w:val="32"/>
          <w:szCs w:val="32"/>
        </w:rPr>
        <w:t>2</w:t>
      </w:r>
      <w:r w:rsidR="00C02178" w:rsidRPr="005C5188">
        <w:rPr>
          <w:rFonts w:ascii="EucrosiaUPC" w:hAnsi="EucrosiaUPC" w:cs="EucrosiaUPC"/>
          <w:sz w:val="32"/>
          <w:szCs w:val="32"/>
          <w:cs/>
        </w:rPr>
        <w:t>.</w:t>
      </w:r>
      <w:r w:rsidR="00C02178" w:rsidRPr="005C5188">
        <w:rPr>
          <w:rFonts w:ascii="EucrosiaUPC" w:hAnsi="EucrosiaUPC" w:cs="EucrosiaUPC"/>
          <w:sz w:val="32"/>
          <w:szCs w:val="32"/>
        </w:rPr>
        <w:t>5</w:t>
      </w:r>
      <w:r w:rsidRPr="005C5188">
        <w:rPr>
          <w:rFonts w:ascii="EucrosiaUPC" w:hAnsi="EucrosiaUPC" w:cs="EucrosiaUPC"/>
          <w:sz w:val="32"/>
          <w:szCs w:val="32"/>
          <w:cs/>
        </w:rPr>
        <w:t xml:space="preserve"> วัน</w:t>
      </w:r>
      <w:r w:rsidR="00C02178" w:rsidRPr="005C5188">
        <w:rPr>
          <w:rFonts w:ascii="EucrosiaUPC" w:hAnsi="EucrosiaUPC" w:cs="EucrosiaUPC"/>
          <w:sz w:val="32"/>
          <w:szCs w:val="32"/>
          <w:cs/>
        </w:rPr>
        <w:t xml:space="preserve"> และศึกษาดูงาน </w:t>
      </w:r>
      <w:r w:rsidR="00C02178" w:rsidRPr="005C5188">
        <w:rPr>
          <w:rFonts w:ascii="EucrosiaUPC" w:hAnsi="EucrosiaUPC" w:cs="EucrosiaUPC"/>
          <w:sz w:val="32"/>
          <w:szCs w:val="32"/>
        </w:rPr>
        <w:t>0</w:t>
      </w:r>
      <w:r w:rsidR="00C02178" w:rsidRPr="005C5188">
        <w:rPr>
          <w:rFonts w:ascii="EucrosiaUPC" w:hAnsi="EucrosiaUPC" w:cs="EucrosiaUPC"/>
          <w:sz w:val="32"/>
          <w:szCs w:val="32"/>
          <w:cs/>
        </w:rPr>
        <w:t>.</w:t>
      </w:r>
      <w:r w:rsidR="00C02178" w:rsidRPr="005C5188">
        <w:rPr>
          <w:rFonts w:ascii="EucrosiaUPC" w:hAnsi="EucrosiaUPC" w:cs="EucrosiaUPC"/>
          <w:sz w:val="32"/>
          <w:szCs w:val="32"/>
        </w:rPr>
        <w:t xml:space="preserve">5 </w:t>
      </w:r>
      <w:r w:rsidR="00C02178" w:rsidRPr="005C5188">
        <w:rPr>
          <w:rFonts w:ascii="EucrosiaUPC" w:hAnsi="EucrosiaUPC" w:cs="EucrosiaUPC"/>
          <w:sz w:val="32"/>
          <w:szCs w:val="32"/>
          <w:cs/>
        </w:rPr>
        <w:t>วัน</w:t>
      </w:r>
    </w:p>
    <w:p w:rsidR="00E061F0" w:rsidRPr="00F0410B" w:rsidRDefault="00E061F0" w:rsidP="00391B05">
      <w:pPr>
        <w:spacing w:after="0" w:line="240" w:lineRule="auto"/>
        <w:jc w:val="both"/>
        <w:rPr>
          <w:rFonts w:ascii="EucrosiaUPC" w:hAnsi="EucrosiaUPC" w:cs="EucrosiaUPC"/>
          <w:sz w:val="16"/>
          <w:szCs w:val="16"/>
        </w:rPr>
      </w:pPr>
    </w:p>
    <w:p w:rsidR="00E061F0" w:rsidRPr="005C5188" w:rsidRDefault="00E061F0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เป้าหมายการดำเนินงาน</w:t>
      </w:r>
    </w:p>
    <w:p w:rsidR="004214D7" w:rsidRPr="005C5188" w:rsidRDefault="00043822" w:rsidP="00391B05">
      <w:pPr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ผู้เข้าร่วมการฝึกอบรมเป็นผู้ประสานงานคุณภาพ </w:t>
      </w:r>
      <w:proofErr w:type="spellStart"/>
      <w:r w:rsidRPr="005C5188">
        <w:rPr>
          <w:rFonts w:ascii="EucrosiaUPC" w:hAnsi="EucrosiaUPC" w:cs="EucrosiaUPC"/>
          <w:sz w:val="32"/>
          <w:szCs w:val="32"/>
        </w:rPr>
        <w:t>PoC</w:t>
      </w:r>
      <w:proofErr w:type="spellEnd"/>
      <w:r w:rsidRPr="005C5188">
        <w:rPr>
          <w:rFonts w:ascii="EucrosiaUPC" w:hAnsi="EucrosiaUPC" w:cs="EucrosiaUPC"/>
          <w:sz w:val="32"/>
          <w:szCs w:val="32"/>
        </w:rPr>
        <w:t xml:space="preserve"> </w:t>
      </w:r>
      <w:r w:rsidRPr="005C5188">
        <w:rPr>
          <w:rFonts w:ascii="EucrosiaUPC" w:hAnsi="EucrosiaUPC" w:cs="EucrosiaUPC"/>
          <w:sz w:val="32"/>
          <w:szCs w:val="32"/>
          <w:cs/>
        </w:rPr>
        <w:t>(</w:t>
      </w:r>
      <w:r w:rsidRPr="005C5188">
        <w:rPr>
          <w:rFonts w:ascii="EucrosiaUPC" w:hAnsi="EucrosiaUPC" w:cs="EucrosiaUPC"/>
          <w:sz w:val="32"/>
          <w:szCs w:val="32"/>
        </w:rPr>
        <w:t>Point</w:t>
      </w:r>
      <w:r w:rsidRPr="005C5188">
        <w:rPr>
          <w:rFonts w:ascii="EucrosiaUPC" w:hAnsi="EucrosiaUPC" w:cs="EucrosiaUPC"/>
          <w:sz w:val="32"/>
          <w:szCs w:val="32"/>
          <w:cs/>
        </w:rPr>
        <w:t>-</w:t>
      </w:r>
      <w:r w:rsidRPr="005C5188">
        <w:rPr>
          <w:rFonts w:ascii="EucrosiaUPC" w:hAnsi="EucrosiaUPC" w:cs="EucrosiaUPC"/>
          <w:sz w:val="32"/>
          <w:szCs w:val="32"/>
        </w:rPr>
        <w:t>of</w:t>
      </w:r>
      <w:r w:rsidRPr="005C5188">
        <w:rPr>
          <w:rFonts w:ascii="EucrosiaUPC" w:hAnsi="EucrosiaUPC" w:cs="EucrosiaUPC"/>
          <w:sz w:val="32"/>
          <w:szCs w:val="32"/>
          <w:cs/>
        </w:rPr>
        <w:t>-</w:t>
      </w:r>
      <w:r w:rsidRPr="005C5188">
        <w:rPr>
          <w:rFonts w:ascii="EucrosiaUPC" w:hAnsi="EucrosiaUPC" w:cs="EucrosiaUPC"/>
          <w:sz w:val="32"/>
          <w:szCs w:val="32"/>
        </w:rPr>
        <w:t>Care Coordinator</w:t>
      </w:r>
      <w:r w:rsidRPr="005C5188">
        <w:rPr>
          <w:rFonts w:ascii="EucrosiaUPC" w:hAnsi="EucrosiaUPC" w:cs="EucrosiaUPC"/>
          <w:sz w:val="32"/>
          <w:szCs w:val="32"/>
          <w:cs/>
        </w:rPr>
        <w:t>)</w:t>
      </w:r>
      <w:r w:rsidR="000308F2" w:rsidRPr="005C5188">
        <w:rPr>
          <w:rFonts w:ascii="EucrosiaUPC" w:hAnsi="EucrosiaUPC" w:cs="EucrosiaUPC"/>
          <w:sz w:val="32"/>
          <w:szCs w:val="32"/>
          <w:cs/>
        </w:rPr>
        <w:t xml:space="preserve"> หรือนักเทคนิคการแพทย์ที่สนใจพัฒนาความรู้ความเข้าใจในการบริหารจัดการระบบ </w:t>
      </w:r>
      <w:proofErr w:type="spellStart"/>
      <w:r w:rsidR="000308F2" w:rsidRPr="005C5188">
        <w:rPr>
          <w:rFonts w:ascii="EucrosiaUPC" w:hAnsi="EucrosiaUPC" w:cs="EucrosiaUPC"/>
          <w:sz w:val="32"/>
          <w:szCs w:val="32"/>
        </w:rPr>
        <w:t>PoC</w:t>
      </w:r>
      <w:proofErr w:type="spellEnd"/>
      <w:r w:rsidR="000308F2" w:rsidRPr="005C5188">
        <w:rPr>
          <w:rFonts w:ascii="EucrosiaUPC" w:hAnsi="EucrosiaUPC" w:cs="EucrosiaUPC"/>
          <w:sz w:val="32"/>
          <w:szCs w:val="32"/>
        </w:rPr>
        <w:t xml:space="preserve"> </w:t>
      </w:r>
      <w:r w:rsidR="000308F2" w:rsidRPr="005C5188">
        <w:rPr>
          <w:rFonts w:ascii="EucrosiaUPC" w:hAnsi="EucrosiaUPC" w:cs="EucrosiaUPC"/>
          <w:sz w:val="32"/>
          <w:szCs w:val="32"/>
          <w:cs/>
        </w:rPr>
        <w:t>ในโรงพยาบาล เพื่อนำพาองค์กรเข้าสู่มาตรฐาน</w:t>
      </w:r>
      <w:r w:rsidR="00CB6316" w:rsidRPr="005C5188">
        <w:rPr>
          <w:rFonts w:ascii="EucrosiaUPC" w:hAnsi="EucrosiaUPC" w:cs="EucrosiaUPC"/>
          <w:sz w:val="32"/>
          <w:szCs w:val="32"/>
          <w:cs/>
        </w:rPr>
        <w:t>ระดับ</w:t>
      </w:r>
      <w:r w:rsidR="000308F2" w:rsidRPr="005C5188">
        <w:rPr>
          <w:rFonts w:ascii="EucrosiaUPC" w:hAnsi="EucrosiaUPC" w:cs="EucrosiaUPC"/>
          <w:sz w:val="32"/>
          <w:szCs w:val="32"/>
          <w:cs/>
        </w:rPr>
        <w:t>สากล</w:t>
      </w:r>
    </w:p>
    <w:p w:rsidR="00F0410B" w:rsidRPr="00F0410B" w:rsidRDefault="00F0410B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20"/>
          <w:szCs w:val="20"/>
        </w:rPr>
      </w:pPr>
    </w:p>
    <w:p w:rsidR="0024435D" w:rsidRPr="005C5188" w:rsidRDefault="0024435D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ผู้จัด</w:t>
      </w:r>
    </w:p>
    <w:p w:rsidR="0024435D" w:rsidRDefault="0024435D" w:rsidP="00391B05">
      <w:pPr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บริษัท </w:t>
      </w: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โร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 xml:space="preserve">ช </w:t>
      </w: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ได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>แอกโนสติ</w:t>
      </w: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กส์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 xml:space="preserve"> (ประเทศไทย) จำกัด</w:t>
      </w:r>
    </w:p>
    <w:p w:rsidR="00391B05" w:rsidRPr="00F0410B" w:rsidRDefault="00391B05" w:rsidP="00391B05">
      <w:pPr>
        <w:spacing w:after="0" w:line="240" w:lineRule="auto"/>
        <w:jc w:val="both"/>
        <w:rPr>
          <w:rFonts w:ascii="EucrosiaUPC" w:hAnsi="EucrosiaUPC" w:cs="EucrosiaUPC"/>
          <w:sz w:val="16"/>
          <w:szCs w:val="16"/>
        </w:rPr>
      </w:pPr>
    </w:p>
    <w:p w:rsidR="004146FC" w:rsidRPr="005C5188" w:rsidRDefault="004146FC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  <w:cs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สถานที่</w:t>
      </w:r>
    </w:p>
    <w:p w:rsidR="00391B05" w:rsidRPr="00F0410B" w:rsidRDefault="004146FC" w:rsidP="00391B05">
      <w:pPr>
        <w:spacing w:after="0" w:line="240" w:lineRule="auto"/>
        <w:jc w:val="both"/>
        <w:rPr>
          <w:rFonts w:ascii="EucrosiaUPC" w:hAnsi="EucrosiaUPC" w:cs="EucrosiaUPC" w:hint="cs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ห้องประชุม </w:t>
      </w:r>
      <w:r w:rsidR="008B351D" w:rsidRPr="005C5188">
        <w:rPr>
          <w:rFonts w:ascii="EucrosiaUPC" w:hAnsi="EucrosiaUPC" w:cs="EucrosiaUPC"/>
          <w:sz w:val="32"/>
          <w:szCs w:val="32"/>
          <w:cs/>
        </w:rPr>
        <w:t xml:space="preserve">โรงแรม </w:t>
      </w:r>
      <w:r w:rsidR="00A54D83" w:rsidRPr="005C5188">
        <w:rPr>
          <w:rFonts w:ascii="EucrosiaUPC" w:hAnsi="EucrosiaUPC" w:cs="EucrosiaUPC"/>
          <w:sz w:val="32"/>
          <w:szCs w:val="32"/>
        </w:rPr>
        <w:t xml:space="preserve">W Bangkok, </w:t>
      </w:r>
      <w:r w:rsidRPr="005C5188">
        <w:rPr>
          <w:rFonts w:ascii="EucrosiaUPC" w:hAnsi="EucrosiaUPC" w:cs="EucrosiaUPC"/>
          <w:sz w:val="32"/>
          <w:szCs w:val="32"/>
          <w:cs/>
        </w:rPr>
        <w:t>กรุงเทพมหานคร</w:t>
      </w:r>
    </w:p>
    <w:p w:rsidR="005248EC" w:rsidRDefault="005248EC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</w:p>
    <w:p w:rsidR="00A54D83" w:rsidRPr="005C5188" w:rsidRDefault="00A54D83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lastRenderedPageBreak/>
        <w:t>ระยะเวลาในการฝึกอบรม</w:t>
      </w:r>
    </w:p>
    <w:p w:rsidR="00A54D83" w:rsidRPr="005C5188" w:rsidRDefault="00C02178" w:rsidP="00391B05">
      <w:pPr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</w:rPr>
        <w:t>18</w:t>
      </w:r>
      <w:r w:rsidRPr="005C5188">
        <w:rPr>
          <w:rFonts w:ascii="EucrosiaUPC" w:hAnsi="EucrosiaUPC" w:cs="EucrosiaUPC"/>
          <w:sz w:val="32"/>
          <w:szCs w:val="32"/>
          <w:cs/>
        </w:rPr>
        <w:t>.</w:t>
      </w:r>
      <w:r w:rsidRPr="005C5188">
        <w:rPr>
          <w:rFonts w:ascii="EucrosiaUPC" w:hAnsi="EucrosiaUPC" w:cs="EucrosiaUPC"/>
          <w:sz w:val="32"/>
          <w:szCs w:val="32"/>
        </w:rPr>
        <w:t>75</w:t>
      </w:r>
      <w:r w:rsidR="00A54D83" w:rsidRPr="005C5188">
        <w:rPr>
          <w:rFonts w:ascii="EucrosiaUPC" w:hAnsi="EucrosiaUPC" w:cs="EucrosiaUPC"/>
          <w:sz w:val="32"/>
          <w:szCs w:val="32"/>
          <w:cs/>
        </w:rPr>
        <w:t xml:space="preserve"> ชั่วโมง</w:t>
      </w:r>
    </w:p>
    <w:p w:rsidR="00391B05" w:rsidRPr="00F0410B" w:rsidRDefault="00391B05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20"/>
          <w:szCs w:val="20"/>
        </w:rPr>
      </w:pPr>
    </w:p>
    <w:p w:rsidR="00391B05" w:rsidRPr="005C5188" w:rsidRDefault="00A54D83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รายนามผู้สอน</w:t>
      </w:r>
    </w:p>
    <w:p w:rsidR="00512372" w:rsidRPr="005C5188" w:rsidRDefault="00512372" w:rsidP="00391B05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5C5188">
        <w:rPr>
          <w:sz w:val="32"/>
          <w:szCs w:val="32"/>
          <w:cs/>
        </w:rPr>
        <w:t>รศ.ดร.พญ.นิศารัตน์ โอภาสเกียรติกุล</w:t>
      </w:r>
      <w:r w:rsidRPr="005C5188">
        <w:rPr>
          <w:sz w:val="32"/>
          <w:szCs w:val="32"/>
          <w:cs/>
        </w:rPr>
        <w:tab/>
        <w:t>คณะแพทยศาสตร์</w:t>
      </w:r>
      <w:proofErr w:type="spellStart"/>
      <w:r w:rsidRPr="005C5188">
        <w:rPr>
          <w:sz w:val="32"/>
          <w:szCs w:val="32"/>
          <w:cs/>
        </w:rPr>
        <w:t>ศิ</w:t>
      </w:r>
      <w:proofErr w:type="spellEnd"/>
      <w:r w:rsidRPr="005C5188">
        <w:rPr>
          <w:sz w:val="32"/>
          <w:szCs w:val="32"/>
          <w:cs/>
        </w:rPr>
        <w:t xml:space="preserve">ริราชพยาบาล มหาวิทยาลัยมหิดล </w:t>
      </w:r>
    </w:p>
    <w:p w:rsidR="00667982" w:rsidRPr="00391B05" w:rsidRDefault="00512372" w:rsidP="00391B0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 </w:t>
      </w:r>
      <w:r w:rsidR="00A54D83" w:rsidRPr="005C5188">
        <w:rPr>
          <w:rFonts w:ascii="EucrosiaUPC" w:hAnsi="EucrosiaUPC" w:cs="EucrosiaUPC"/>
          <w:sz w:val="32"/>
          <w:szCs w:val="32"/>
        </w:rPr>
        <w:t xml:space="preserve">Barbara </w:t>
      </w:r>
      <w:proofErr w:type="spellStart"/>
      <w:r w:rsidR="00A54D83" w:rsidRPr="005C5188">
        <w:rPr>
          <w:rFonts w:ascii="EucrosiaUPC" w:hAnsi="EucrosiaUPC" w:cs="EucrosiaUPC"/>
          <w:sz w:val="32"/>
          <w:szCs w:val="32"/>
        </w:rPr>
        <w:t>Bewley</w:t>
      </w:r>
      <w:proofErr w:type="spellEnd"/>
      <w:r w:rsidR="00667982" w:rsidRPr="005C5188">
        <w:rPr>
          <w:rFonts w:ascii="EucrosiaUPC" w:hAnsi="EucrosiaUPC" w:cs="EucrosiaUPC"/>
          <w:sz w:val="32"/>
          <w:szCs w:val="32"/>
        </w:rPr>
        <w:tab/>
      </w:r>
      <w:r w:rsidR="00667982" w:rsidRPr="005C5188">
        <w:rPr>
          <w:rFonts w:ascii="EucrosiaUPC" w:hAnsi="EucrosiaUPC" w:cs="EucrosiaUPC"/>
          <w:sz w:val="32"/>
          <w:szCs w:val="32"/>
        </w:rPr>
        <w:tab/>
      </w:r>
      <w:r w:rsidR="00391B05">
        <w:rPr>
          <w:rFonts w:ascii="EucrosiaUPC" w:hAnsi="EucrosiaUPC" w:cs="EucrosiaUPC"/>
          <w:sz w:val="32"/>
          <w:szCs w:val="32"/>
        </w:rPr>
        <w:tab/>
      </w:r>
      <w:r w:rsidR="00A54D83" w:rsidRPr="005C5188">
        <w:rPr>
          <w:rFonts w:ascii="EucrosiaUPC" w:hAnsi="EucrosiaUPC" w:cs="EucrosiaUPC"/>
          <w:sz w:val="32"/>
          <w:szCs w:val="32"/>
        </w:rPr>
        <w:t>Consultant and former</w:t>
      </w:r>
      <w:r w:rsidR="00A54D83" w:rsidRPr="005C5188">
        <w:rPr>
          <w:rFonts w:ascii="EucrosiaUPC" w:hAnsi="EucrosiaUPC" w:cs="EucrosiaUPC"/>
          <w:sz w:val="32"/>
          <w:szCs w:val="32"/>
          <w:cs/>
        </w:rPr>
        <w:t xml:space="preserve">: </w:t>
      </w:r>
      <w:r w:rsidR="00A54D83" w:rsidRPr="00391B05">
        <w:rPr>
          <w:rFonts w:ascii="EucrosiaUPC" w:hAnsi="EucrosiaUPC" w:cs="EucrosiaUPC"/>
          <w:sz w:val="32"/>
          <w:szCs w:val="32"/>
        </w:rPr>
        <w:t>Operations Manager</w:t>
      </w:r>
      <w:r w:rsidR="00667982" w:rsidRPr="00391B05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A54D83" w:rsidRPr="005C5188" w:rsidRDefault="00391B05" w:rsidP="00391B0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 w:rsidR="00A54D83" w:rsidRPr="005C5188">
        <w:rPr>
          <w:rFonts w:ascii="EucrosiaUPC" w:hAnsi="EucrosiaUPC" w:cs="EucrosiaUPC"/>
          <w:sz w:val="32"/>
          <w:szCs w:val="32"/>
        </w:rPr>
        <w:t>Cambridge University Hospitals NHS Foundation Trust</w:t>
      </w:r>
    </w:p>
    <w:p w:rsidR="00507CCC" w:rsidRPr="005C5188" w:rsidRDefault="00507CCC" w:rsidP="00391B0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bCs/>
          <w:sz w:val="32"/>
          <w:szCs w:val="32"/>
        </w:rPr>
        <w:t>Gillian Hall</w:t>
      </w:r>
      <w:r w:rsidRPr="005C5188">
        <w:rPr>
          <w:rFonts w:ascii="EucrosiaUPC" w:hAnsi="EucrosiaUPC" w:cs="EucrosiaUPC"/>
          <w:bCs/>
          <w:sz w:val="32"/>
          <w:szCs w:val="32"/>
        </w:rPr>
        <w:tab/>
      </w:r>
      <w:r w:rsidRPr="005C5188">
        <w:rPr>
          <w:rFonts w:ascii="EucrosiaUPC" w:hAnsi="EucrosiaUPC" w:cs="EucrosiaUPC"/>
          <w:bCs/>
          <w:sz w:val="32"/>
          <w:szCs w:val="32"/>
        </w:rPr>
        <w:tab/>
      </w:r>
      <w:r w:rsidR="00512372" w:rsidRPr="005C5188">
        <w:rPr>
          <w:rFonts w:ascii="EucrosiaUPC" w:hAnsi="EucrosiaUPC" w:cs="EucrosiaUPC"/>
          <w:sz w:val="32"/>
          <w:szCs w:val="32"/>
        </w:rPr>
        <w:tab/>
      </w:r>
      <w:r w:rsidR="00512372" w:rsidRPr="005C5188">
        <w:rPr>
          <w:rFonts w:ascii="EucrosiaUPC" w:hAnsi="EucrosiaUPC" w:cs="EucrosiaUPC"/>
          <w:sz w:val="32"/>
          <w:szCs w:val="32"/>
        </w:rPr>
        <w:tab/>
      </w:r>
      <w:r w:rsidRPr="005C5188">
        <w:rPr>
          <w:rFonts w:ascii="EucrosiaUPC" w:hAnsi="EucrosiaUPC" w:cs="EucrosiaUPC"/>
          <w:sz w:val="32"/>
          <w:szCs w:val="32"/>
        </w:rPr>
        <w:t xml:space="preserve">International Business Leader, POC IT </w:t>
      </w:r>
    </w:p>
    <w:p w:rsidR="00507CCC" w:rsidRPr="005C5188" w:rsidRDefault="00391B05" w:rsidP="00391B05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 w:rsidR="00507CCC" w:rsidRPr="005C5188">
        <w:rPr>
          <w:rFonts w:ascii="EucrosiaUPC" w:hAnsi="EucrosiaUPC" w:cs="EucrosiaUPC"/>
          <w:sz w:val="32"/>
          <w:szCs w:val="32"/>
        </w:rPr>
        <w:t>Roche Diagnostics International Ltd</w:t>
      </w:r>
    </w:p>
    <w:p w:rsidR="00507CCC" w:rsidRPr="005C5188" w:rsidRDefault="00507CCC" w:rsidP="00391B0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bCs/>
          <w:sz w:val="32"/>
          <w:szCs w:val="32"/>
        </w:rPr>
        <w:t>Marianne Mulder</w:t>
      </w:r>
      <w:r w:rsidRPr="005C5188">
        <w:rPr>
          <w:rFonts w:ascii="EucrosiaUPC" w:hAnsi="EucrosiaUPC" w:cs="EucrosiaUPC"/>
          <w:bCs/>
          <w:sz w:val="32"/>
          <w:szCs w:val="32"/>
        </w:rPr>
        <w:tab/>
      </w:r>
      <w:r w:rsidR="00512372" w:rsidRPr="005C5188">
        <w:rPr>
          <w:rFonts w:ascii="EucrosiaUPC" w:hAnsi="EucrosiaUPC" w:cs="EucrosiaUPC"/>
          <w:sz w:val="32"/>
          <w:szCs w:val="32"/>
        </w:rPr>
        <w:tab/>
      </w:r>
      <w:r w:rsidR="00512372" w:rsidRPr="005C5188">
        <w:rPr>
          <w:rFonts w:ascii="EucrosiaUPC" w:hAnsi="EucrosiaUPC" w:cs="EucrosiaUPC"/>
          <w:sz w:val="32"/>
          <w:szCs w:val="32"/>
        </w:rPr>
        <w:tab/>
      </w:r>
      <w:r w:rsidRPr="005C5188">
        <w:rPr>
          <w:rFonts w:ascii="EucrosiaUPC" w:hAnsi="EucrosiaUPC" w:cs="EucrosiaUPC"/>
          <w:sz w:val="32"/>
          <w:szCs w:val="32"/>
        </w:rPr>
        <w:t>International Product Manager, Hospital Point</w:t>
      </w:r>
      <w:r w:rsidRPr="005C5188">
        <w:rPr>
          <w:rFonts w:ascii="EucrosiaUPC" w:hAnsi="EucrosiaUPC" w:cs="EucrosiaUPC"/>
          <w:sz w:val="32"/>
          <w:szCs w:val="32"/>
          <w:cs/>
        </w:rPr>
        <w:t>-</w:t>
      </w:r>
      <w:r w:rsidRPr="005C5188">
        <w:rPr>
          <w:rFonts w:ascii="EucrosiaUPC" w:hAnsi="EucrosiaUPC" w:cs="EucrosiaUPC"/>
          <w:sz w:val="32"/>
          <w:szCs w:val="32"/>
        </w:rPr>
        <w:t>of</w:t>
      </w:r>
      <w:r w:rsidRPr="005C5188">
        <w:rPr>
          <w:rFonts w:ascii="EucrosiaUPC" w:hAnsi="EucrosiaUPC" w:cs="EucrosiaUPC"/>
          <w:sz w:val="32"/>
          <w:szCs w:val="32"/>
          <w:cs/>
        </w:rPr>
        <w:t>-</w:t>
      </w:r>
      <w:r w:rsidRPr="005C5188">
        <w:rPr>
          <w:rFonts w:ascii="EucrosiaUPC" w:hAnsi="EucrosiaUPC" w:cs="EucrosiaUPC"/>
          <w:sz w:val="32"/>
          <w:szCs w:val="32"/>
        </w:rPr>
        <w:t>Care</w:t>
      </w:r>
    </w:p>
    <w:p w:rsidR="00507CCC" w:rsidRPr="005C5188" w:rsidRDefault="00391B05" w:rsidP="00391B05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 w:rsidR="00507CCC" w:rsidRPr="005C5188">
        <w:rPr>
          <w:rFonts w:ascii="EucrosiaUPC" w:hAnsi="EucrosiaUPC" w:cs="EucrosiaUPC"/>
          <w:sz w:val="32"/>
          <w:szCs w:val="32"/>
        </w:rPr>
        <w:t>Roche Diagnostics International Ltd</w:t>
      </w:r>
    </w:p>
    <w:p w:rsidR="00391B05" w:rsidRPr="00F0410B" w:rsidRDefault="00391B05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20"/>
          <w:szCs w:val="20"/>
        </w:rPr>
      </w:pPr>
    </w:p>
    <w:p w:rsidR="00391B05" w:rsidRPr="005C5188" w:rsidRDefault="002B72E1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การลงทะเบียนและค่าใช้จ่าย</w:t>
      </w:r>
    </w:p>
    <w:p w:rsidR="002B72E1" w:rsidRPr="005C5188" w:rsidRDefault="002B72E1" w:rsidP="00391B05">
      <w:pPr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>จำนวนรับลงทะเบียนทั้งเอเชียแป</w:t>
      </w: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ซิฟิค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ab/>
      </w:r>
      <w:r w:rsidRPr="005C5188">
        <w:rPr>
          <w:rFonts w:ascii="EucrosiaUPC" w:hAnsi="EucrosiaUPC" w:cs="EucrosiaUPC"/>
          <w:sz w:val="32"/>
          <w:szCs w:val="32"/>
        </w:rPr>
        <w:t xml:space="preserve">50 </w:t>
      </w:r>
      <w:r w:rsidRPr="005C5188">
        <w:rPr>
          <w:rFonts w:ascii="EucrosiaUPC" w:hAnsi="EucrosiaUPC" w:cs="EucrosiaUPC"/>
          <w:sz w:val="32"/>
          <w:szCs w:val="32"/>
          <w:cs/>
        </w:rPr>
        <w:t>ท่าน</w:t>
      </w:r>
    </w:p>
    <w:p w:rsidR="002B72E1" w:rsidRPr="005C5188" w:rsidRDefault="002B72E1" w:rsidP="00391B05">
      <w:pPr>
        <w:spacing w:after="0" w:line="240" w:lineRule="auto"/>
        <w:jc w:val="both"/>
        <w:rPr>
          <w:rFonts w:ascii="EucrosiaUPC" w:hAnsi="EucrosiaUPC" w:cs="EucrosiaUPC"/>
          <w:sz w:val="32"/>
          <w:szCs w:val="32"/>
          <w:cs/>
        </w:rPr>
      </w:pPr>
      <w:r w:rsidRPr="005C5188">
        <w:rPr>
          <w:rFonts w:ascii="EucrosiaUPC" w:hAnsi="EucrosiaUPC" w:cs="EucrosiaUPC"/>
          <w:sz w:val="32"/>
          <w:szCs w:val="32"/>
          <w:cs/>
        </w:rPr>
        <w:t>จำนวนรับลงทะเบียนสำหรับประเทศไทย</w:t>
      </w:r>
      <w:r w:rsidRPr="005C5188">
        <w:rPr>
          <w:rFonts w:ascii="EucrosiaUPC" w:hAnsi="EucrosiaUPC" w:cs="EucrosiaUPC"/>
          <w:sz w:val="32"/>
          <w:szCs w:val="32"/>
          <w:cs/>
        </w:rPr>
        <w:tab/>
      </w:r>
      <w:r w:rsidRPr="005C5188">
        <w:rPr>
          <w:rFonts w:ascii="EucrosiaUPC" w:hAnsi="EucrosiaUPC" w:cs="EucrosiaUPC"/>
          <w:sz w:val="32"/>
          <w:szCs w:val="32"/>
        </w:rPr>
        <w:t>30</w:t>
      </w:r>
      <w:r w:rsidRPr="005C5188">
        <w:rPr>
          <w:rFonts w:ascii="EucrosiaUPC" w:hAnsi="EucrosiaUPC" w:cs="EucrosiaUPC"/>
          <w:sz w:val="32"/>
          <w:szCs w:val="32"/>
          <w:cs/>
        </w:rPr>
        <w:t xml:space="preserve"> ท่าน</w:t>
      </w:r>
    </w:p>
    <w:p w:rsidR="002B72E1" w:rsidRPr="005C5188" w:rsidRDefault="002B72E1" w:rsidP="00391B05">
      <w:pPr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>ค่าลงทะเบียน</w:t>
      </w:r>
      <w:r w:rsidRPr="005C5188">
        <w:rPr>
          <w:rFonts w:ascii="EucrosiaUPC" w:hAnsi="EucrosiaUPC" w:cs="EucrosiaUPC"/>
          <w:sz w:val="32"/>
          <w:szCs w:val="32"/>
          <w:cs/>
        </w:rPr>
        <w:tab/>
      </w:r>
      <w:r w:rsidRPr="005C5188">
        <w:rPr>
          <w:rFonts w:ascii="EucrosiaUPC" w:hAnsi="EucrosiaUPC" w:cs="EucrosiaUPC"/>
          <w:sz w:val="32"/>
          <w:szCs w:val="32"/>
          <w:cs/>
        </w:rPr>
        <w:tab/>
      </w:r>
      <w:r w:rsidRPr="005C5188">
        <w:rPr>
          <w:rFonts w:ascii="EucrosiaUPC" w:hAnsi="EucrosiaUPC" w:cs="EucrosiaUPC"/>
          <w:sz w:val="32"/>
          <w:szCs w:val="32"/>
          <w:cs/>
        </w:rPr>
        <w:tab/>
      </w:r>
      <w:r w:rsidRPr="005C5188">
        <w:rPr>
          <w:rFonts w:ascii="EucrosiaUPC" w:hAnsi="EucrosiaUPC" w:cs="EucrosiaUPC"/>
          <w:sz w:val="32"/>
          <w:szCs w:val="32"/>
          <w:cs/>
        </w:rPr>
        <w:tab/>
        <w:t>ไม่มีค่าใช้จ่าย</w:t>
      </w:r>
    </w:p>
    <w:p w:rsidR="00EA09EA" w:rsidRPr="005248EC" w:rsidRDefault="00EA09EA" w:rsidP="00391B05">
      <w:pPr>
        <w:spacing w:after="0" w:line="240" w:lineRule="auto"/>
        <w:jc w:val="both"/>
        <w:rPr>
          <w:rFonts w:ascii="EucrosiaUPC" w:hAnsi="EucrosiaUPC" w:cs="EucrosiaUPC"/>
          <w:sz w:val="28"/>
        </w:rPr>
      </w:pPr>
    </w:p>
    <w:p w:rsidR="00391B05" w:rsidRPr="005248EC" w:rsidRDefault="00FF3BBF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248EC">
        <w:rPr>
          <w:rFonts w:ascii="EucrosiaUPC" w:hAnsi="EucrosiaUPC" w:cs="EucrosiaUPC"/>
          <w:b/>
          <w:bCs/>
          <w:sz w:val="32"/>
          <w:szCs w:val="32"/>
          <w:cs/>
        </w:rPr>
        <w:t>ช่วงเวลาฝึกอบรม</w:t>
      </w:r>
      <w:r w:rsidRPr="005248EC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391B05" w:rsidRPr="005248EC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391B05" w:rsidRPr="005248EC">
        <w:rPr>
          <w:rFonts w:ascii="EucrosiaUPC" w:hAnsi="EucrosiaUPC" w:cs="EucrosiaUPC"/>
          <w:b/>
          <w:bCs/>
          <w:sz w:val="32"/>
          <w:szCs w:val="32"/>
          <w:cs/>
        </w:rPr>
        <w:tab/>
      </w:r>
    </w:p>
    <w:p w:rsidR="00391B05" w:rsidRPr="00391B05" w:rsidRDefault="002B72E1" w:rsidP="00391B0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EucrosiaUPC" w:hAnsi="EucrosiaUPC" w:cs="EucrosiaUPC"/>
          <w:sz w:val="32"/>
          <w:szCs w:val="32"/>
        </w:rPr>
      </w:pPr>
      <w:r w:rsidRPr="00391B05">
        <w:rPr>
          <w:rFonts w:ascii="EucrosiaUPC" w:hAnsi="EucrosiaUPC" w:cs="EucrosiaUPC"/>
          <w:sz w:val="32"/>
          <w:szCs w:val="32"/>
          <w:cs/>
        </w:rPr>
        <w:t xml:space="preserve">บรรยายเชิงปฏิบัติการ วันที่ </w:t>
      </w:r>
      <w:r w:rsidRPr="00391B05">
        <w:rPr>
          <w:rFonts w:ascii="EucrosiaUPC" w:hAnsi="EucrosiaUPC" w:cs="EucrosiaUPC"/>
          <w:sz w:val="32"/>
          <w:szCs w:val="32"/>
        </w:rPr>
        <w:t>3</w:t>
      </w:r>
      <w:r w:rsidR="00FF3BBF" w:rsidRPr="00391B05">
        <w:rPr>
          <w:rFonts w:ascii="EucrosiaUPC" w:hAnsi="EucrosiaUPC" w:cs="EucrosiaUPC"/>
          <w:sz w:val="32"/>
          <w:szCs w:val="32"/>
          <w:cs/>
        </w:rPr>
        <w:t>-</w:t>
      </w:r>
      <w:r w:rsidR="00FF3BBF" w:rsidRPr="00391B05">
        <w:rPr>
          <w:rFonts w:ascii="EucrosiaUPC" w:hAnsi="EucrosiaUPC" w:cs="EucrosiaUPC"/>
          <w:sz w:val="32"/>
          <w:szCs w:val="32"/>
        </w:rPr>
        <w:t xml:space="preserve">4 </w:t>
      </w:r>
      <w:r w:rsidR="00FF3BBF" w:rsidRPr="00391B05">
        <w:rPr>
          <w:rFonts w:ascii="EucrosiaUPC" w:hAnsi="EucrosiaUPC" w:cs="EucrosiaUPC"/>
          <w:sz w:val="32"/>
          <w:szCs w:val="32"/>
          <w:cs/>
        </w:rPr>
        <w:t xml:space="preserve">กรกฎาคม </w:t>
      </w:r>
      <w:r w:rsidR="00FF3BBF" w:rsidRPr="00391B05">
        <w:rPr>
          <w:rFonts w:ascii="EucrosiaUPC" w:hAnsi="EucrosiaUPC" w:cs="EucrosiaUPC"/>
          <w:sz w:val="32"/>
          <w:szCs w:val="32"/>
        </w:rPr>
        <w:t xml:space="preserve">2561 </w:t>
      </w:r>
      <w:r w:rsidR="00FF3BBF" w:rsidRPr="00391B05">
        <w:rPr>
          <w:rFonts w:ascii="EucrosiaUPC" w:hAnsi="EucrosiaUPC" w:cs="EucrosiaUPC"/>
          <w:sz w:val="32"/>
          <w:szCs w:val="32"/>
          <w:cs/>
        </w:rPr>
        <w:t xml:space="preserve">เวลา </w:t>
      </w:r>
      <w:r w:rsidR="00FF3BBF" w:rsidRPr="00391B05">
        <w:rPr>
          <w:rFonts w:ascii="EucrosiaUPC" w:hAnsi="EucrosiaUPC" w:cs="EucrosiaUPC"/>
          <w:sz w:val="32"/>
          <w:szCs w:val="32"/>
        </w:rPr>
        <w:t>8</w:t>
      </w:r>
      <w:r w:rsidR="00FF3BBF" w:rsidRPr="00391B05">
        <w:rPr>
          <w:rFonts w:ascii="EucrosiaUPC" w:hAnsi="EucrosiaUPC" w:cs="EucrosiaUPC"/>
          <w:sz w:val="32"/>
          <w:szCs w:val="32"/>
          <w:cs/>
        </w:rPr>
        <w:t>.</w:t>
      </w:r>
      <w:r w:rsidR="00FF3BBF" w:rsidRPr="00391B05">
        <w:rPr>
          <w:rFonts w:ascii="EucrosiaUPC" w:hAnsi="EucrosiaUPC" w:cs="EucrosiaUPC"/>
          <w:sz w:val="32"/>
          <w:szCs w:val="32"/>
        </w:rPr>
        <w:t>30</w:t>
      </w:r>
      <w:r w:rsidR="00FF3BBF" w:rsidRPr="00391B05">
        <w:rPr>
          <w:rFonts w:ascii="EucrosiaUPC" w:hAnsi="EucrosiaUPC" w:cs="EucrosiaUPC"/>
          <w:sz w:val="32"/>
          <w:szCs w:val="32"/>
          <w:cs/>
        </w:rPr>
        <w:t xml:space="preserve"> – </w:t>
      </w:r>
      <w:r w:rsidR="00FF3BBF" w:rsidRPr="00391B05">
        <w:rPr>
          <w:rFonts w:ascii="EucrosiaUPC" w:hAnsi="EucrosiaUPC" w:cs="EucrosiaUPC"/>
          <w:sz w:val="32"/>
          <w:szCs w:val="32"/>
        </w:rPr>
        <w:t>17</w:t>
      </w:r>
      <w:r w:rsidR="00FF3BBF" w:rsidRPr="00391B05">
        <w:rPr>
          <w:rFonts w:ascii="EucrosiaUPC" w:hAnsi="EucrosiaUPC" w:cs="EucrosiaUPC"/>
          <w:sz w:val="32"/>
          <w:szCs w:val="32"/>
          <w:cs/>
        </w:rPr>
        <w:t>.</w:t>
      </w:r>
      <w:r w:rsidR="00FF3BBF" w:rsidRPr="00391B05">
        <w:rPr>
          <w:rFonts w:ascii="EucrosiaUPC" w:hAnsi="EucrosiaUPC" w:cs="EucrosiaUPC"/>
          <w:sz w:val="32"/>
          <w:szCs w:val="32"/>
        </w:rPr>
        <w:t xml:space="preserve">00 </w:t>
      </w:r>
      <w:r w:rsidR="00FF3BBF" w:rsidRPr="00391B05">
        <w:rPr>
          <w:rFonts w:ascii="EucrosiaUPC" w:hAnsi="EucrosiaUPC" w:cs="EucrosiaUPC"/>
          <w:sz w:val="32"/>
          <w:szCs w:val="32"/>
          <w:cs/>
        </w:rPr>
        <w:t xml:space="preserve">น. </w:t>
      </w:r>
    </w:p>
    <w:p w:rsidR="002B72E1" w:rsidRPr="005C5188" w:rsidRDefault="00FF3BBF" w:rsidP="00391B05">
      <w:pPr>
        <w:spacing w:after="0" w:line="240" w:lineRule="auto"/>
        <w:ind w:left="284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และ </w:t>
      </w:r>
      <w:r w:rsidRPr="005C5188">
        <w:rPr>
          <w:rFonts w:ascii="EucrosiaUPC" w:hAnsi="EucrosiaUPC" w:cs="EucrosiaUPC"/>
          <w:sz w:val="32"/>
          <w:szCs w:val="32"/>
        </w:rPr>
        <w:t xml:space="preserve">5 </w:t>
      </w:r>
      <w:r w:rsidRPr="005C5188">
        <w:rPr>
          <w:rFonts w:ascii="EucrosiaUPC" w:hAnsi="EucrosiaUPC" w:cs="EucrosiaUPC"/>
          <w:sz w:val="32"/>
          <w:szCs w:val="32"/>
          <w:cs/>
        </w:rPr>
        <w:t xml:space="preserve">กรกฎาคม </w:t>
      </w:r>
      <w:r w:rsidRPr="005C5188">
        <w:rPr>
          <w:rFonts w:ascii="EucrosiaUPC" w:hAnsi="EucrosiaUPC" w:cs="EucrosiaUPC"/>
          <w:sz w:val="32"/>
          <w:szCs w:val="32"/>
        </w:rPr>
        <w:t xml:space="preserve">2561 </w:t>
      </w:r>
      <w:r w:rsidRPr="005C5188">
        <w:rPr>
          <w:rFonts w:ascii="EucrosiaUPC" w:hAnsi="EucrosiaUPC" w:cs="EucrosiaUPC"/>
          <w:sz w:val="32"/>
          <w:szCs w:val="32"/>
          <w:cs/>
        </w:rPr>
        <w:t xml:space="preserve">เวลา </w:t>
      </w:r>
      <w:r w:rsidRPr="005C5188">
        <w:rPr>
          <w:rFonts w:ascii="EucrosiaUPC" w:hAnsi="EucrosiaUPC" w:cs="EucrosiaUPC"/>
          <w:sz w:val="32"/>
          <w:szCs w:val="32"/>
        </w:rPr>
        <w:t>8</w:t>
      </w:r>
      <w:r w:rsidRPr="005C5188">
        <w:rPr>
          <w:rFonts w:ascii="EucrosiaUPC" w:hAnsi="EucrosiaUPC" w:cs="EucrosiaUPC"/>
          <w:sz w:val="32"/>
          <w:szCs w:val="32"/>
          <w:cs/>
        </w:rPr>
        <w:t>.</w:t>
      </w:r>
      <w:r w:rsidRPr="005C5188">
        <w:rPr>
          <w:rFonts w:ascii="EucrosiaUPC" w:hAnsi="EucrosiaUPC" w:cs="EucrosiaUPC"/>
          <w:sz w:val="32"/>
          <w:szCs w:val="32"/>
        </w:rPr>
        <w:t xml:space="preserve">00 </w:t>
      </w:r>
      <w:r w:rsidRPr="005C5188">
        <w:rPr>
          <w:rFonts w:ascii="EucrosiaUPC" w:hAnsi="EucrosiaUPC" w:cs="EucrosiaUPC"/>
          <w:sz w:val="32"/>
          <w:szCs w:val="32"/>
          <w:cs/>
        </w:rPr>
        <w:t xml:space="preserve">– </w:t>
      </w:r>
      <w:r w:rsidRPr="005C5188">
        <w:rPr>
          <w:rFonts w:ascii="EucrosiaUPC" w:hAnsi="EucrosiaUPC" w:cs="EucrosiaUPC"/>
          <w:sz w:val="32"/>
          <w:szCs w:val="32"/>
        </w:rPr>
        <w:t>12</w:t>
      </w:r>
      <w:r w:rsidRPr="005C5188">
        <w:rPr>
          <w:rFonts w:ascii="EucrosiaUPC" w:hAnsi="EucrosiaUPC" w:cs="EucrosiaUPC"/>
          <w:sz w:val="32"/>
          <w:szCs w:val="32"/>
          <w:cs/>
        </w:rPr>
        <w:t>.</w:t>
      </w:r>
      <w:r w:rsidRPr="005C5188">
        <w:rPr>
          <w:rFonts w:ascii="EucrosiaUPC" w:hAnsi="EucrosiaUPC" w:cs="EucrosiaUPC"/>
          <w:sz w:val="32"/>
          <w:szCs w:val="32"/>
        </w:rPr>
        <w:t xml:space="preserve">00 </w:t>
      </w:r>
      <w:r w:rsidRPr="005C5188">
        <w:rPr>
          <w:rFonts w:ascii="EucrosiaUPC" w:hAnsi="EucrosiaUPC" w:cs="EucrosiaUPC"/>
          <w:sz w:val="32"/>
          <w:szCs w:val="32"/>
          <w:cs/>
        </w:rPr>
        <w:t>น.</w:t>
      </w:r>
    </w:p>
    <w:p w:rsidR="00FF3BBF" w:rsidRPr="00391B05" w:rsidRDefault="00FF3BBF" w:rsidP="00391B0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EucrosiaUPC" w:hAnsi="EucrosiaUPC" w:cs="EucrosiaUPC"/>
          <w:sz w:val="32"/>
          <w:szCs w:val="32"/>
        </w:rPr>
      </w:pPr>
      <w:r w:rsidRPr="00391B05">
        <w:rPr>
          <w:rFonts w:ascii="EucrosiaUPC" w:hAnsi="EucrosiaUPC" w:cs="EucrosiaUPC"/>
          <w:sz w:val="32"/>
          <w:szCs w:val="32"/>
          <w:cs/>
        </w:rPr>
        <w:t>เยี่ยมชม ศึกษาดูงาน ณ โรงพยาบาลบำรุงราษฎร์ อินเตอร์เนชั</w:t>
      </w:r>
      <w:r w:rsidR="00F7532E" w:rsidRPr="00391B05">
        <w:rPr>
          <w:rFonts w:ascii="EucrosiaUPC" w:hAnsi="EucrosiaUPC" w:cs="EucrosiaUPC"/>
          <w:sz w:val="32"/>
          <w:szCs w:val="32"/>
          <w:cs/>
        </w:rPr>
        <w:t>่</w:t>
      </w:r>
      <w:r w:rsidRPr="00391B05">
        <w:rPr>
          <w:rFonts w:ascii="EucrosiaUPC" w:hAnsi="EucrosiaUPC" w:cs="EucrosiaUPC"/>
          <w:sz w:val="32"/>
          <w:szCs w:val="32"/>
          <w:cs/>
        </w:rPr>
        <w:t>น</w:t>
      </w:r>
      <w:proofErr w:type="spellStart"/>
      <w:r w:rsidRPr="00391B05">
        <w:rPr>
          <w:rFonts w:ascii="EucrosiaUPC" w:hAnsi="EucrosiaUPC" w:cs="EucrosiaUPC"/>
          <w:sz w:val="32"/>
          <w:szCs w:val="32"/>
          <w:cs/>
        </w:rPr>
        <w:t>แน</w:t>
      </w:r>
      <w:proofErr w:type="spellEnd"/>
      <w:r w:rsidRPr="00391B05">
        <w:rPr>
          <w:rFonts w:ascii="EucrosiaUPC" w:hAnsi="EucrosiaUPC" w:cs="EucrosiaUPC"/>
          <w:sz w:val="32"/>
          <w:szCs w:val="32"/>
          <w:cs/>
        </w:rPr>
        <w:t>ล</w:t>
      </w:r>
    </w:p>
    <w:p w:rsidR="00FF3BBF" w:rsidRPr="005C5188" w:rsidRDefault="00FF3BBF" w:rsidP="00391B05">
      <w:pPr>
        <w:spacing w:after="0" w:line="240" w:lineRule="auto"/>
        <w:ind w:left="284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วันที่ </w:t>
      </w:r>
      <w:r w:rsidRPr="005C5188">
        <w:rPr>
          <w:rFonts w:ascii="EucrosiaUPC" w:hAnsi="EucrosiaUPC" w:cs="EucrosiaUPC"/>
          <w:sz w:val="32"/>
          <w:szCs w:val="32"/>
        </w:rPr>
        <w:t xml:space="preserve">5 </w:t>
      </w:r>
      <w:r w:rsidRPr="005C5188">
        <w:rPr>
          <w:rFonts w:ascii="EucrosiaUPC" w:hAnsi="EucrosiaUPC" w:cs="EucrosiaUPC"/>
          <w:sz w:val="32"/>
          <w:szCs w:val="32"/>
          <w:cs/>
        </w:rPr>
        <w:t xml:space="preserve">กรกฎาคม </w:t>
      </w:r>
      <w:r w:rsidRPr="005C5188">
        <w:rPr>
          <w:rFonts w:ascii="EucrosiaUPC" w:hAnsi="EucrosiaUPC" w:cs="EucrosiaUPC"/>
          <w:sz w:val="32"/>
          <w:szCs w:val="32"/>
        </w:rPr>
        <w:t xml:space="preserve">2561 </w:t>
      </w:r>
      <w:r w:rsidRPr="005C5188">
        <w:rPr>
          <w:rFonts w:ascii="EucrosiaUPC" w:hAnsi="EucrosiaUPC" w:cs="EucrosiaUPC"/>
          <w:sz w:val="32"/>
          <w:szCs w:val="32"/>
          <w:cs/>
        </w:rPr>
        <w:t xml:space="preserve">เวลา </w:t>
      </w:r>
      <w:r w:rsidR="00CB6316" w:rsidRPr="005C5188">
        <w:rPr>
          <w:rFonts w:ascii="EucrosiaUPC" w:hAnsi="EucrosiaUPC" w:cs="EucrosiaUPC"/>
          <w:sz w:val="32"/>
          <w:szCs w:val="32"/>
        </w:rPr>
        <w:t>15</w:t>
      </w:r>
      <w:r w:rsidRPr="005C5188">
        <w:rPr>
          <w:rFonts w:ascii="EucrosiaUPC" w:hAnsi="EucrosiaUPC" w:cs="EucrosiaUPC"/>
          <w:sz w:val="32"/>
          <w:szCs w:val="32"/>
          <w:cs/>
        </w:rPr>
        <w:t>.</w:t>
      </w:r>
      <w:r w:rsidRPr="005C5188">
        <w:rPr>
          <w:rFonts w:ascii="EucrosiaUPC" w:hAnsi="EucrosiaUPC" w:cs="EucrosiaUPC"/>
          <w:sz w:val="32"/>
          <w:szCs w:val="32"/>
        </w:rPr>
        <w:t xml:space="preserve">00 </w:t>
      </w:r>
      <w:r w:rsidRPr="005C5188">
        <w:rPr>
          <w:rFonts w:ascii="EucrosiaUPC" w:hAnsi="EucrosiaUPC" w:cs="EucrosiaUPC"/>
          <w:sz w:val="32"/>
          <w:szCs w:val="32"/>
          <w:cs/>
        </w:rPr>
        <w:t xml:space="preserve">– </w:t>
      </w:r>
      <w:r w:rsidRPr="005C5188">
        <w:rPr>
          <w:rFonts w:ascii="EucrosiaUPC" w:hAnsi="EucrosiaUPC" w:cs="EucrosiaUPC"/>
          <w:sz w:val="32"/>
          <w:szCs w:val="32"/>
        </w:rPr>
        <w:t>17</w:t>
      </w:r>
      <w:r w:rsidRPr="005C5188">
        <w:rPr>
          <w:rFonts w:ascii="EucrosiaUPC" w:hAnsi="EucrosiaUPC" w:cs="EucrosiaUPC"/>
          <w:sz w:val="32"/>
          <w:szCs w:val="32"/>
          <w:cs/>
        </w:rPr>
        <w:t>.</w:t>
      </w:r>
      <w:r w:rsidRPr="005C5188">
        <w:rPr>
          <w:rFonts w:ascii="EucrosiaUPC" w:hAnsi="EucrosiaUPC" w:cs="EucrosiaUPC"/>
          <w:sz w:val="32"/>
          <w:szCs w:val="32"/>
        </w:rPr>
        <w:t xml:space="preserve">00 </w:t>
      </w:r>
      <w:r w:rsidRPr="005C5188">
        <w:rPr>
          <w:rFonts w:ascii="EucrosiaUPC" w:hAnsi="EucrosiaUPC" w:cs="EucrosiaUPC"/>
          <w:sz w:val="32"/>
          <w:szCs w:val="32"/>
          <w:cs/>
        </w:rPr>
        <w:t>น.</w:t>
      </w:r>
    </w:p>
    <w:p w:rsidR="00391B05" w:rsidRPr="00F0410B" w:rsidRDefault="00391B05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20"/>
          <w:szCs w:val="20"/>
        </w:rPr>
      </w:pPr>
    </w:p>
    <w:p w:rsidR="00EA09EA" w:rsidRPr="005C5188" w:rsidRDefault="00EA09EA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งบประมาณ</w:t>
      </w:r>
    </w:p>
    <w:p w:rsidR="00EA09EA" w:rsidRPr="005C5188" w:rsidRDefault="00EA09EA" w:rsidP="00391B05">
      <w:pPr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รับผิดชอบค่าใช้จ่ายทั้งหมดโดย บริษัท </w:t>
      </w: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โร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 xml:space="preserve">ช </w:t>
      </w: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ได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>แอกโนสติ</w:t>
      </w: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กส์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 xml:space="preserve"> (ประเทศไทย) จำกัด</w:t>
      </w:r>
    </w:p>
    <w:p w:rsidR="00391B05" w:rsidRPr="00F0410B" w:rsidRDefault="00391B05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20"/>
          <w:szCs w:val="20"/>
        </w:rPr>
      </w:pPr>
    </w:p>
    <w:p w:rsidR="00C55FAA" w:rsidRPr="005C5188" w:rsidRDefault="00C55FAA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ประโยชน์ที่คาดว่าจะได้รับ</w:t>
      </w:r>
    </w:p>
    <w:p w:rsidR="00391B05" w:rsidRDefault="00F52E11" w:rsidP="00391B05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ผู้เข้าร่วมประชุมมีความรู้ความเข้าใจ สามารถนำความรู้จากการฝึกอบรมไปพัฒนางาน </w:t>
      </w:r>
      <w:proofErr w:type="spellStart"/>
      <w:r w:rsidRPr="005C5188">
        <w:rPr>
          <w:rFonts w:ascii="EucrosiaUPC" w:hAnsi="EucrosiaUPC" w:cs="EucrosiaUPC"/>
          <w:sz w:val="32"/>
          <w:szCs w:val="32"/>
        </w:rPr>
        <w:t>PoC</w:t>
      </w:r>
      <w:proofErr w:type="spellEnd"/>
      <w:r w:rsidRPr="005C5188">
        <w:rPr>
          <w:rFonts w:ascii="EucrosiaUPC" w:hAnsi="EucrosiaUPC" w:cs="EucrosiaUPC"/>
          <w:sz w:val="32"/>
          <w:szCs w:val="32"/>
        </w:rPr>
        <w:t xml:space="preserve"> </w:t>
      </w:r>
      <w:r w:rsidRPr="005C5188">
        <w:rPr>
          <w:rFonts w:ascii="EucrosiaUPC" w:hAnsi="EucrosiaUPC" w:cs="EucrosiaUPC"/>
          <w:sz w:val="32"/>
          <w:szCs w:val="32"/>
          <w:cs/>
        </w:rPr>
        <w:t>ให้มี</w:t>
      </w:r>
    </w:p>
    <w:p w:rsidR="00F52E11" w:rsidRPr="005C5188" w:rsidRDefault="00391B05" w:rsidP="00391B0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 w:rsidR="00F52E11" w:rsidRPr="005C5188">
        <w:rPr>
          <w:rFonts w:ascii="EucrosiaUPC" w:hAnsi="EucrosiaUPC" w:cs="EucrosiaUPC"/>
          <w:sz w:val="32"/>
          <w:szCs w:val="32"/>
          <w:cs/>
        </w:rPr>
        <w:t xml:space="preserve">คุณภาพมากขึ้น </w:t>
      </w:r>
    </w:p>
    <w:p w:rsidR="00391B05" w:rsidRDefault="00F52E11" w:rsidP="00391B05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ผู้เข้าร่วมประชุมตระหนักถึงความสำคัญของมาตรฐานในงาน </w:t>
      </w:r>
      <w:proofErr w:type="spellStart"/>
      <w:r w:rsidRPr="005C5188">
        <w:rPr>
          <w:rFonts w:ascii="EucrosiaUPC" w:hAnsi="EucrosiaUPC" w:cs="EucrosiaUPC"/>
          <w:sz w:val="32"/>
          <w:szCs w:val="32"/>
        </w:rPr>
        <w:t>PoC</w:t>
      </w:r>
      <w:proofErr w:type="spellEnd"/>
      <w:r w:rsidRPr="005C5188">
        <w:rPr>
          <w:rFonts w:ascii="EucrosiaUPC" w:hAnsi="EucrosiaUPC" w:cs="EucrosiaUPC"/>
          <w:sz w:val="32"/>
          <w:szCs w:val="32"/>
        </w:rPr>
        <w:t xml:space="preserve"> </w:t>
      </w:r>
      <w:r w:rsidRPr="005C5188">
        <w:rPr>
          <w:rFonts w:ascii="EucrosiaUPC" w:hAnsi="EucrosiaUPC" w:cs="EucrosiaUPC"/>
          <w:sz w:val="32"/>
          <w:szCs w:val="32"/>
          <w:cs/>
        </w:rPr>
        <w:t>และขับเคลื่อนองค์กรให้มีคุณภาพ</w:t>
      </w:r>
    </w:p>
    <w:p w:rsidR="00F52E11" w:rsidRPr="005C5188" w:rsidRDefault="00391B05" w:rsidP="00391B0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 w:rsidR="00F52E11" w:rsidRPr="005C5188">
        <w:rPr>
          <w:rFonts w:ascii="EucrosiaUPC" w:hAnsi="EucrosiaUPC" w:cs="EucrosiaUPC"/>
          <w:sz w:val="32"/>
          <w:szCs w:val="32"/>
          <w:cs/>
        </w:rPr>
        <w:t>ทัดเทียมระดับสากล</w:t>
      </w:r>
    </w:p>
    <w:p w:rsidR="00391B05" w:rsidRPr="00F0410B" w:rsidRDefault="00391B05" w:rsidP="00391B05">
      <w:pPr>
        <w:tabs>
          <w:tab w:val="left" w:pos="284"/>
        </w:tabs>
        <w:spacing w:after="0" w:line="240" w:lineRule="auto"/>
        <w:jc w:val="both"/>
        <w:rPr>
          <w:rFonts w:ascii="EucrosiaUPC" w:hAnsi="EucrosiaUPC" w:cs="EucrosiaUPC"/>
          <w:b/>
          <w:bCs/>
          <w:sz w:val="20"/>
          <w:szCs w:val="20"/>
        </w:rPr>
      </w:pPr>
    </w:p>
    <w:p w:rsidR="00F52E11" w:rsidRPr="005C5188" w:rsidRDefault="009E40B7" w:rsidP="00391B05">
      <w:pPr>
        <w:tabs>
          <w:tab w:val="left" w:pos="284"/>
        </w:tabs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 xml:space="preserve">คะแนน </w:t>
      </w:r>
      <w:r w:rsidRPr="005C5188">
        <w:rPr>
          <w:rFonts w:ascii="EucrosiaUPC" w:hAnsi="EucrosiaUPC" w:cs="EucrosiaUPC"/>
          <w:b/>
          <w:bCs/>
          <w:sz w:val="32"/>
          <w:szCs w:val="32"/>
        </w:rPr>
        <w:t xml:space="preserve">CMTE </w:t>
      </w: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 xml:space="preserve">= </w:t>
      </w:r>
      <w:r w:rsidRPr="005C5188">
        <w:rPr>
          <w:rFonts w:ascii="EucrosiaUPC" w:hAnsi="EucrosiaUPC" w:cs="EucrosiaUPC"/>
          <w:b/>
          <w:bCs/>
          <w:sz w:val="32"/>
          <w:szCs w:val="32"/>
        </w:rPr>
        <w:t>xxx Credits</w:t>
      </w:r>
    </w:p>
    <w:p w:rsidR="00391B05" w:rsidRPr="00F0410B" w:rsidRDefault="00391B05" w:rsidP="00391B05">
      <w:pPr>
        <w:tabs>
          <w:tab w:val="left" w:pos="284"/>
        </w:tabs>
        <w:spacing w:after="0" w:line="240" w:lineRule="auto"/>
        <w:jc w:val="both"/>
        <w:rPr>
          <w:rFonts w:ascii="EucrosiaUPC" w:hAnsi="EucrosiaUPC" w:cs="EucrosiaUPC"/>
          <w:b/>
          <w:bCs/>
          <w:sz w:val="20"/>
          <w:szCs w:val="20"/>
        </w:rPr>
      </w:pPr>
    </w:p>
    <w:p w:rsidR="009E40B7" w:rsidRPr="005C5188" w:rsidRDefault="009E40B7" w:rsidP="00391B05">
      <w:pPr>
        <w:tabs>
          <w:tab w:val="left" w:pos="284"/>
        </w:tabs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ผู้รับผิดชอบดำเนินงาน</w:t>
      </w:r>
    </w:p>
    <w:p w:rsidR="009E40B7" w:rsidRPr="005C5188" w:rsidRDefault="009E40B7" w:rsidP="00391B05">
      <w:pPr>
        <w:tabs>
          <w:tab w:val="left" w:pos="284"/>
        </w:tabs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ศิ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>ริรัตน์ เหง่าชัย</w:t>
      </w:r>
    </w:p>
    <w:p w:rsidR="009E40B7" w:rsidRPr="005C5188" w:rsidRDefault="009E40B7" w:rsidP="00391B05">
      <w:pPr>
        <w:tabs>
          <w:tab w:val="left" w:pos="284"/>
        </w:tabs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ผู้เชี่ยวชาญผลิตภัณฑ์ </w:t>
      </w:r>
      <w:r w:rsidRPr="005C5188">
        <w:rPr>
          <w:rFonts w:ascii="EucrosiaUPC" w:hAnsi="EucrosiaUPC" w:cs="EucrosiaUPC"/>
          <w:sz w:val="32"/>
          <w:szCs w:val="32"/>
        </w:rPr>
        <w:t>Point</w:t>
      </w:r>
      <w:r w:rsidRPr="005C5188">
        <w:rPr>
          <w:rFonts w:ascii="EucrosiaUPC" w:hAnsi="EucrosiaUPC" w:cs="EucrosiaUPC"/>
          <w:sz w:val="32"/>
          <w:szCs w:val="32"/>
          <w:cs/>
        </w:rPr>
        <w:t>-</w:t>
      </w:r>
      <w:r w:rsidRPr="005C5188">
        <w:rPr>
          <w:rFonts w:ascii="EucrosiaUPC" w:hAnsi="EucrosiaUPC" w:cs="EucrosiaUPC"/>
          <w:sz w:val="32"/>
          <w:szCs w:val="32"/>
        </w:rPr>
        <w:t>of</w:t>
      </w:r>
      <w:r w:rsidRPr="005C5188">
        <w:rPr>
          <w:rFonts w:ascii="EucrosiaUPC" w:hAnsi="EucrosiaUPC" w:cs="EucrosiaUPC"/>
          <w:sz w:val="32"/>
          <w:szCs w:val="32"/>
          <w:cs/>
        </w:rPr>
        <w:t>-</w:t>
      </w:r>
      <w:r w:rsidRPr="005C5188">
        <w:rPr>
          <w:rFonts w:ascii="EucrosiaUPC" w:hAnsi="EucrosiaUPC" w:cs="EucrosiaUPC"/>
          <w:sz w:val="32"/>
          <w:szCs w:val="32"/>
        </w:rPr>
        <w:t xml:space="preserve">Care </w:t>
      </w:r>
    </w:p>
    <w:p w:rsidR="009E40B7" w:rsidRPr="005C5188" w:rsidRDefault="009E40B7" w:rsidP="00391B05">
      <w:pPr>
        <w:tabs>
          <w:tab w:val="left" w:pos="284"/>
        </w:tabs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  <w:r w:rsidRPr="005C5188">
        <w:rPr>
          <w:rFonts w:ascii="EucrosiaUPC" w:hAnsi="EucrosiaUPC" w:cs="EucrosiaUPC"/>
          <w:sz w:val="32"/>
          <w:szCs w:val="32"/>
          <w:cs/>
        </w:rPr>
        <w:t xml:space="preserve">บริษัท </w:t>
      </w: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โร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 xml:space="preserve">ช </w:t>
      </w: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ได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>แอกโนสติ</w:t>
      </w:r>
      <w:proofErr w:type="spellStart"/>
      <w:r w:rsidRPr="005C5188">
        <w:rPr>
          <w:rFonts w:ascii="EucrosiaUPC" w:hAnsi="EucrosiaUPC" w:cs="EucrosiaUPC"/>
          <w:sz w:val="32"/>
          <w:szCs w:val="32"/>
          <w:cs/>
        </w:rPr>
        <w:t>กส์</w:t>
      </w:r>
      <w:proofErr w:type="spellEnd"/>
      <w:r w:rsidRPr="005C5188">
        <w:rPr>
          <w:rFonts w:ascii="EucrosiaUPC" w:hAnsi="EucrosiaUPC" w:cs="EucrosiaUPC"/>
          <w:sz w:val="32"/>
          <w:szCs w:val="32"/>
          <w:cs/>
        </w:rPr>
        <w:t xml:space="preserve"> (ประเทศไทย) จำกัด</w:t>
      </w:r>
    </w:p>
    <w:p w:rsidR="009E40B7" w:rsidRDefault="009E40B7" w:rsidP="00391B05">
      <w:pPr>
        <w:spacing w:after="0" w:line="240" w:lineRule="auto"/>
        <w:jc w:val="both"/>
        <w:rPr>
          <w:rFonts w:ascii="EucrosiaUPC" w:hAnsi="EucrosiaUPC" w:cs="EucrosiaUPC"/>
          <w:sz w:val="32"/>
          <w:szCs w:val="32"/>
        </w:rPr>
      </w:pPr>
    </w:p>
    <w:p w:rsidR="005248EC" w:rsidRPr="005C5188" w:rsidRDefault="005248EC" w:rsidP="00391B05">
      <w:pPr>
        <w:spacing w:after="0" w:line="240" w:lineRule="auto"/>
        <w:jc w:val="both"/>
        <w:rPr>
          <w:rFonts w:ascii="EucrosiaUPC" w:hAnsi="EucrosiaUPC" w:cs="EucrosiaUPC" w:hint="cs"/>
          <w:sz w:val="32"/>
          <w:szCs w:val="32"/>
          <w:cs/>
        </w:rPr>
      </w:pPr>
    </w:p>
    <w:p w:rsidR="005248EC" w:rsidRDefault="005248EC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</w:p>
    <w:p w:rsidR="00C5673F" w:rsidRDefault="00C5673F" w:rsidP="005248EC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 xml:space="preserve">ตารางหลักสูตรฝึกอบรมเชิงปฏิบัติการสำหรับผู้ประสานงานคุณภาพเครื่องตรวจวัดทางห้องปฏิบัติการ ณ จุดดูแลผู้ป่วย ในเอเชียแปซิฟิก ครั้งที่ </w:t>
      </w:r>
      <w:r w:rsidRPr="005C5188">
        <w:rPr>
          <w:rFonts w:ascii="EucrosiaUPC" w:hAnsi="EucrosiaUPC" w:cs="EucrosiaUPC"/>
          <w:b/>
          <w:bCs/>
          <w:sz w:val="32"/>
          <w:szCs w:val="32"/>
        </w:rPr>
        <w:t xml:space="preserve">1 </w:t>
      </w: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 xml:space="preserve">( </w:t>
      </w:r>
      <w:r w:rsidRPr="005C5188">
        <w:rPr>
          <w:rFonts w:ascii="EucrosiaUPC" w:hAnsi="EucrosiaUPC" w:cs="EucrosiaUPC"/>
          <w:b/>
          <w:bCs/>
          <w:sz w:val="32"/>
          <w:szCs w:val="32"/>
        </w:rPr>
        <w:t>1</w:t>
      </w:r>
      <w:r w:rsidRPr="005C5188">
        <w:rPr>
          <w:rFonts w:ascii="EucrosiaUPC" w:hAnsi="EucrosiaUPC" w:cs="EucrosiaUPC"/>
          <w:b/>
          <w:bCs/>
          <w:sz w:val="32"/>
          <w:szCs w:val="32"/>
          <w:vertAlign w:val="superscript"/>
        </w:rPr>
        <w:t>st</w:t>
      </w:r>
      <w:r w:rsidRPr="005C5188">
        <w:rPr>
          <w:rFonts w:ascii="EucrosiaUPC" w:hAnsi="EucrosiaUPC" w:cs="EucrosiaUPC"/>
          <w:b/>
          <w:bCs/>
          <w:sz w:val="32"/>
          <w:szCs w:val="32"/>
        </w:rPr>
        <w:t xml:space="preserve"> APAC Point</w:t>
      </w: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-</w:t>
      </w:r>
      <w:r w:rsidRPr="005C5188">
        <w:rPr>
          <w:rFonts w:ascii="EucrosiaUPC" w:hAnsi="EucrosiaUPC" w:cs="EucrosiaUPC"/>
          <w:b/>
          <w:bCs/>
          <w:sz w:val="32"/>
          <w:szCs w:val="32"/>
        </w:rPr>
        <w:t>of</w:t>
      </w: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-</w:t>
      </w:r>
      <w:r w:rsidRPr="005C5188">
        <w:rPr>
          <w:rFonts w:ascii="EucrosiaUPC" w:hAnsi="EucrosiaUPC" w:cs="EucrosiaUPC"/>
          <w:b/>
          <w:bCs/>
          <w:sz w:val="32"/>
          <w:szCs w:val="32"/>
        </w:rPr>
        <w:t>Care Coordinator Workshop</w:t>
      </w:r>
      <w:r w:rsidRPr="005C5188">
        <w:rPr>
          <w:rFonts w:ascii="EucrosiaUPC" w:hAnsi="EucrosiaUPC" w:cs="EucrosiaUPC"/>
          <w:b/>
          <w:bCs/>
          <w:sz w:val="32"/>
          <w:szCs w:val="32"/>
          <w:cs/>
        </w:rPr>
        <w:t>)</w:t>
      </w:r>
    </w:p>
    <w:p w:rsidR="00F0410B" w:rsidRDefault="00F0410B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  <w:bookmarkStart w:id="0" w:name="_GoBack"/>
      <w:bookmarkEnd w:id="0"/>
    </w:p>
    <w:p w:rsidR="005248EC" w:rsidRPr="005248EC" w:rsidRDefault="005248EC" w:rsidP="00391B05">
      <w:pPr>
        <w:spacing w:after="0" w:line="240" w:lineRule="auto"/>
        <w:jc w:val="both"/>
        <w:rPr>
          <w:rFonts w:ascii="EucrosiaUPC" w:hAnsi="EucrosiaUPC" w:cs="EucrosiaUPC" w:hint="cs"/>
          <w:b/>
          <w:bCs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3686"/>
        <w:gridCol w:w="2977"/>
        <w:gridCol w:w="1134"/>
      </w:tblGrid>
      <w:tr w:rsidR="00C5673F" w:rsidRPr="005248EC" w:rsidTr="005248EC">
        <w:tc>
          <w:tcPr>
            <w:tcW w:w="1696" w:type="dxa"/>
            <w:shd w:val="clear" w:color="auto" w:fill="D0CECE" w:themeFill="background2" w:themeFillShade="E6"/>
          </w:tcPr>
          <w:p w:rsidR="00C5673F" w:rsidRPr="005248EC" w:rsidRDefault="00C5673F" w:rsidP="00F0410B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C5673F" w:rsidRPr="005248EC" w:rsidRDefault="00C5673F" w:rsidP="00F0410B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C5673F" w:rsidRPr="005248EC" w:rsidRDefault="00C5673F" w:rsidP="00F0410B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5673F" w:rsidRPr="005248EC" w:rsidRDefault="001D4FEB" w:rsidP="00F0410B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จำนวนนาที</w:t>
            </w:r>
          </w:p>
        </w:tc>
      </w:tr>
      <w:tr w:rsidR="00C5673F" w:rsidRPr="005248EC" w:rsidTr="00F0410B">
        <w:tc>
          <w:tcPr>
            <w:tcW w:w="9493" w:type="dxa"/>
            <w:gridSpan w:val="4"/>
            <w:shd w:val="clear" w:color="auto" w:fill="D0CECE" w:themeFill="background2" w:themeFillShade="E6"/>
          </w:tcPr>
          <w:p w:rsidR="00C5673F" w:rsidRPr="005248EC" w:rsidRDefault="00C5673F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 xml:space="preserve">วันอังคารที่ 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</w:rPr>
              <w:t xml:space="preserve">3 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</w:rPr>
              <w:t>2561</w:t>
            </w:r>
          </w:p>
        </w:tc>
      </w:tr>
      <w:tr w:rsidR="00C5673F" w:rsidRPr="005248EC" w:rsidTr="00F0410B">
        <w:tc>
          <w:tcPr>
            <w:tcW w:w="1696" w:type="dxa"/>
          </w:tcPr>
          <w:p w:rsidR="00C5673F" w:rsidRPr="005248EC" w:rsidRDefault="00C5673F" w:rsidP="00391B05">
            <w:pPr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8</w:t>
            </w:r>
            <w:r w:rsidRPr="005248EC">
              <w:rPr>
                <w:rFonts w:ascii="EucrosiaUPC" w:hAnsi="EucrosiaUPC" w:cs="EucrosiaUPC"/>
                <w:sz w:val="32"/>
                <w:szCs w:val="32"/>
                <w:cs/>
              </w:rPr>
              <w:t>.</w:t>
            </w:r>
            <w:r w:rsidRPr="005248EC">
              <w:rPr>
                <w:rFonts w:ascii="EucrosiaUPC" w:hAnsi="EucrosiaUPC" w:cs="EucrosiaUPC"/>
                <w:sz w:val="32"/>
                <w:szCs w:val="32"/>
              </w:rPr>
              <w:t xml:space="preserve">30 </w:t>
            </w:r>
            <w:r w:rsidRPr="005248EC">
              <w:rPr>
                <w:rFonts w:ascii="EucrosiaUPC" w:hAnsi="EucrosiaUPC" w:cs="EucrosiaUPC"/>
                <w:sz w:val="32"/>
                <w:szCs w:val="32"/>
                <w:cs/>
              </w:rPr>
              <w:t xml:space="preserve">– </w:t>
            </w:r>
            <w:r w:rsidRPr="005248EC">
              <w:rPr>
                <w:rFonts w:ascii="EucrosiaUPC" w:hAnsi="EucrosiaUPC" w:cs="EucrosiaUPC"/>
                <w:sz w:val="32"/>
                <w:szCs w:val="32"/>
              </w:rPr>
              <w:t>09</w:t>
            </w:r>
            <w:r w:rsidRPr="005248EC">
              <w:rPr>
                <w:rFonts w:ascii="EucrosiaUPC" w:hAnsi="EucrosiaUPC" w:cs="EucrosiaUPC"/>
                <w:sz w:val="32"/>
                <w:szCs w:val="32"/>
                <w:cs/>
              </w:rPr>
              <w:t>.</w:t>
            </w:r>
            <w:r w:rsidRPr="005248EC">
              <w:rPr>
                <w:rFonts w:ascii="EucrosiaUPC" w:hAnsi="EucrosiaUPC" w:cs="EucrosiaUPC"/>
                <w:sz w:val="32"/>
                <w:szCs w:val="32"/>
              </w:rPr>
              <w:t xml:space="preserve">00 </w:t>
            </w:r>
          </w:p>
        </w:tc>
        <w:tc>
          <w:tcPr>
            <w:tcW w:w="7797" w:type="dxa"/>
            <w:gridSpan w:val="3"/>
          </w:tcPr>
          <w:p w:rsidR="00C5673F" w:rsidRPr="005248EC" w:rsidRDefault="00E2227D" w:rsidP="00391B05">
            <w:pPr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Registration &amp; Welcome Coffee</w:t>
            </w:r>
          </w:p>
        </w:tc>
      </w:tr>
      <w:tr w:rsidR="00C5673F" w:rsidRPr="005248EC" w:rsidTr="005248EC">
        <w:tc>
          <w:tcPr>
            <w:tcW w:w="1696" w:type="dxa"/>
          </w:tcPr>
          <w:p w:rsidR="00C5673F" w:rsidRPr="005248EC" w:rsidRDefault="00C5673F" w:rsidP="00391B05">
            <w:pPr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09</w:t>
            </w:r>
            <w:r w:rsidRPr="005248EC">
              <w:rPr>
                <w:rFonts w:ascii="EucrosiaUPC" w:hAnsi="EucrosiaUPC" w:cs="EucrosiaUPC"/>
                <w:sz w:val="32"/>
                <w:szCs w:val="32"/>
                <w:cs/>
              </w:rPr>
              <w:t>.</w:t>
            </w:r>
            <w:r w:rsidRPr="005248EC">
              <w:rPr>
                <w:rFonts w:ascii="EucrosiaUPC" w:hAnsi="EucrosiaUPC" w:cs="EucrosiaUPC"/>
                <w:sz w:val="32"/>
                <w:szCs w:val="32"/>
              </w:rPr>
              <w:t xml:space="preserve">00 </w:t>
            </w:r>
            <w:r w:rsidRPr="005248EC">
              <w:rPr>
                <w:rFonts w:ascii="EucrosiaUPC" w:hAnsi="EucrosiaUPC" w:cs="EucrosiaUPC"/>
                <w:sz w:val="32"/>
                <w:szCs w:val="32"/>
                <w:cs/>
              </w:rPr>
              <w:t xml:space="preserve">– </w:t>
            </w:r>
            <w:r w:rsidRPr="005248EC">
              <w:rPr>
                <w:rFonts w:ascii="EucrosiaUPC" w:hAnsi="EucrosiaUPC" w:cs="EucrosiaUPC"/>
                <w:sz w:val="32"/>
                <w:szCs w:val="32"/>
              </w:rPr>
              <w:t>09</w:t>
            </w:r>
            <w:r w:rsidRPr="005248EC">
              <w:rPr>
                <w:rFonts w:ascii="EucrosiaUPC" w:hAnsi="EucrosiaUPC" w:cs="EucrosiaUPC"/>
                <w:sz w:val="32"/>
                <w:szCs w:val="32"/>
                <w:cs/>
              </w:rPr>
              <w:t>.</w:t>
            </w:r>
            <w:r w:rsidR="001D4FEB" w:rsidRPr="005248EC">
              <w:rPr>
                <w:rFonts w:ascii="EucrosiaUPC" w:hAnsi="EucrosiaUPC" w:cs="EucrosiaUPC"/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C5673F" w:rsidRPr="005248EC" w:rsidRDefault="00E2227D" w:rsidP="00391B05">
            <w:pPr>
              <w:jc w:val="both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Opening &amp; Course Objectives</w:t>
            </w:r>
          </w:p>
        </w:tc>
        <w:tc>
          <w:tcPr>
            <w:tcW w:w="2977" w:type="dxa"/>
          </w:tcPr>
          <w:p w:rsidR="00C5673F" w:rsidRPr="005248EC" w:rsidRDefault="00C5673F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Marianne Mulder</w:t>
            </w:r>
          </w:p>
        </w:tc>
        <w:tc>
          <w:tcPr>
            <w:tcW w:w="1134" w:type="dxa"/>
          </w:tcPr>
          <w:p w:rsidR="00C5673F" w:rsidRPr="005248EC" w:rsidRDefault="001D4FEB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70</w:t>
            </w:r>
          </w:p>
        </w:tc>
      </w:tr>
      <w:tr w:rsidR="00C5673F" w:rsidRPr="005248EC" w:rsidTr="005248EC">
        <w:tc>
          <w:tcPr>
            <w:tcW w:w="1696" w:type="dxa"/>
          </w:tcPr>
          <w:p w:rsidR="00C5673F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09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10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10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686" w:type="dxa"/>
          </w:tcPr>
          <w:p w:rsidR="00C5673F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An overview of Point</w:t>
            </w:r>
            <w:r w:rsidRPr="005248EC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-</w:t>
            </w: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of</w:t>
            </w:r>
            <w:r w:rsidRPr="005248EC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-</w:t>
            </w: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Care testing</w:t>
            </w:r>
          </w:p>
        </w:tc>
        <w:tc>
          <w:tcPr>
            <w:tcW w:w="2977" w:type="dxa"/>
          </w:tcPr>
          <w:p w:rsidR="00C5673F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 xml:space="preserve">Barbara </w:t>
            </w:r>
            <w:proofErr w:type="spellStart"/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Bewley</w:t>
            </w:r>
            <w:proofErr w:type="spellEnd"/>
          </w:p>
        </w:tc>
        <w:tc>
          <w:tcPr>
            <w:tcW w:w="1134" w:type="dxa"/>
          </w:tcPr>
          <w:p w:rsidR="00C5673F" w:rsidRPr="005248EC" w:rsidRDefault="001D4FEB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80</w:t>
            </w:r>
          </w:p>
        </w:tc>
      </w:tr>
      <w:tr w:rsidR="00E2227D" w:rsidRPr="005248EC" w:rsidTr="00F0410B">
        <w:tc>
          <w:tcPr>
            <w:tcW w:w="1696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10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 xml:space="preserve">30 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11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00</w:t>
            </w:r>
          </w:p>
        </w:tc>
        <w:tc>
          <w:tcPr>
            <w:tcW w:w="7797" w:type="dxa"/>
            <w:gridSpan w:val="3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Tea Break</w:t>
            </w:r>
          </w:p>
        </w:tc>
      </w:tr>
      <w:tr w:rsidR="00E2227D" w:rsidRPr="005248EC" w:rsidTr="005248EC">
        <w:tc>
          <w:tcPr>
            <w:tcW w:w="1696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11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00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12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686" w:type="dxa"/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Regulatory oversight and accreditation</w:t>
            </w:r>
          </w:p>
        </w:tc>
        <w:tc>
          <w:tcPr>
            <w:tcW w:w="2977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Gillian Hall</w:t>
            </w:r>
          </w:p>
        </w:tc>
        <w:tc>
          <w:tcPr>
            <w:tcW w:w="1134" w:type="dxa"/>
          </w:tcPr>
          <w:p w:rsidR="00E2227D" w:rsidRPr="005248EC" w:rsidRDefault="001D4FEB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60</w:t>
            </w:r>
          </w:p>
        </w:tc>
      </w:tr>
      <w:tr w:rsidR="00E2227D" w:rsidRPr="005248EC" w:rsidTr="00F0410B">
        <w:tc>
          <w:tcPr>
            <w:tcW w:w="1696" w:type="dxa"/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 xml:space="preserve">1200 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13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30</w:t>
            </w:r>
          </w:p>
        </w:tc>
        <w:tc>
          <w:tcPr>
            <w:tcW w:w="7797" w:type="dxa"/>
            <w:gridSpan w:val="3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Lunch</w:t>
            </w:r>
          </w:p>
        </w:tc>
      </w:tr>
      <w:tr w:rsidR="00E2227D" w:rsidRPr="005248EC" w:rsidTr="005248EC">
        <w:tc>
          <w:tcPr>
            <w:tcW w:w="1696" w:type="dxa"/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13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30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14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Regulatory oversight and ISO 22870</w:t>
            </w:r>
          </w:p>
        </w:tc>
        <w:tc>
          <w:tcPr>
            <w:tcW w:w="2977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A</w:t>
            </w:r>
            <w:r w:rsidRPr="005248EC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.</w:t>
            </w: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 xml:space="preserve">Prof </w:t>
            </w:r>
            <w:proofErr w:type="spellStart"/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Dr</w:t>
            </w:r>
            <w:proofErr w:type="spellEnd"/>
            <w:r w:rsidRPr="005248EC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 xml:space="preserve">. </w:t>
            </w:r>
            <w:proofErr w:type="spellStart"/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Nisarat</w:t>
            </w:r>
            <w:proofErr w:type="spellEnd"/>
          </w:p>
        </w:tc>
        <w:tc>
          <w:tcPr>
            <w:tcW w:w="1134" w:type="dxa"/>
          </w:tcPr>
          <w:p w:rsidR="00E2227D" w:rsidRPr="005248EC" w:rsidRDefault="001D4FEB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45</w:t>
            </w:r>
          </w:p>
        </w:tc>
      </w:tr>
      <w:tr w:rsidR="00E2227D" w:rsidRPr="005248EC" w:rsidTr="005248EC">
        <w:tc>
          <w:tcPr>
            <w:tcW w:w="1696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14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15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15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 xml:space="preserve">Establishing a POC testing </w:t>
            </w:r>
            <w:proofErr w:type="spellStart"/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programme</w:t>
            </w:r>
            <w:proofErr w:type="spellEnd"/>
          </w:p>
        </w:tc>
        <w:tc>
          <w:tcPr>
            <w:tcW w:w="2977" w:type="dxa"/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Gillian Hall</w:t>
            </w:r>
          </w:p>
        </w:tc>
        <w:tc>
          <w:tcPr>
            <w:tcW w:w="1134" w:type="dxa"/>
          </w:tcPr>
          <w:p w:rsidR="00E2227D" w:rsidRPr="005248EC" w:rsidRDefault="001D4FEB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60</w:t>
            </w:r>
          </w:p>
        </w:tc>
      </w:tr>
      <w:tr w:rsidR="00E2227D" w:rsidRPr="005248EC" w:rsidTr="00F0410B">
        <w:tc>
          <w:tcPr>
            <w:tcW w:w="1696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15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 xml:space="preserve">15 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15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45</w:t>
            </w:r>
          </w:p>
        </w:tc>
        <w:tc>
          <w:tcPr>
            <w:tcW w:w="7797" w:type="dxa"/>
            <w:gridSpan w:val="3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Tea Break</w:t>
            </w:r>
          </w:p>
        </w:tc>
      </w:tr>
      <w:tr w:rsidR="00E2227D" w:rsidRPr="005248EC" w:rsidTr="005248EC">
        <w:tc>
          <w:tcPr>
            <w:tcW w:w="1696" w:type="dxa"/>
            <w:tcBorders>
              <w:bottom w:val="single" w:sz="4" w:space="0" w:color="auto"/>
            </w:tcBorders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15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45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16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Instrument selection and validation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 xml:space="preserve">Barbara </w:t>
            </w:r>
            <w:proofErr w:type="spellStart"/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Bewley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27D" w:rsidRPr="005248EC" w:rsidRDefault="00564EA9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60</w:t>
            </w:r>
          </w:p>
        </w:tc>
      </w:tr>
      <w:tr w:rsidR="00E2227D" w:rsidRPr="005248EC" w:rsidTr="005248EC">
        <w:tc>
          <w:tcPr>
            <w:tcW w:w="1696" w:type="dxa"/>
            <w:tcBorders>
              <w:bottom w:val="single" w:sz="4" w:space="0" w:color="auto"/>
            </w:tcBorders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16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45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17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Wrap up &amp; Close Day 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Marianne Mulder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27D" w:rsidRPr="005248EC" w:rsidRDefault="000A3BC8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15</w:t>
            </w:r>
          </w:p>
        </w:tc>
      </w:tr>
      <w:tr w:rsidR="005248EC" w:rsidRPr="005248EC" w:rsidTr="005248EC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EC" w:rsidRPr="005248EC" w:rsidRDefault="005248EC" w:rsidP="00391B05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EC" w:rsidRPr="005248EC" w:rsidRDefault="005248EC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EC" w:rsidRPr="005248EC" w:rsidRDefault="005248EC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8EC" w:rsidRPr="005248EC" w:rsidRDefault="005248EC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E2227D" w:rsidRPr="005248EC" w:rsidTr="005248EC"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 xml:space="preserve">วันพุธที่ 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</w:rPr>
              <w:t xml:space="preserve">4 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</w:rPr>
              <w:t>2561</w:t>
            </w:r>
          </w:p>
        </w:tc>
      </w:tr>
      <w:tr w:rsidR="00E2227D" w:rsidRPr="005248EC" w:rsidTr="005248EC">
        <w:tc>
          <w:tcPr>
            <w:tcW w:w="1696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09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00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09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Opening &amp; Objectives of the day</w:t>
            </w:r>
          </w:p>
        </w:tc>
        <w:tc>
          <w:tcPr>
            <w:tcW w:w="2977" w:type="dxa"/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Marianne Mulder</w:t>
            </w:r>
          </w:p>
        </w:tc>
        <w:tc>
          <w:tcPr>
            <w:tcW w:w="1134" w:type="dxa"/>
          </w:tcPr>
          <w:p w:rsidR="00E2227D" w:rsidRPr="005248EC" w:rsidRDefault="000A3BC8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70</w:t>
            </w:r>
          </w:p>
        </w:tc>
      </w:tr>
      <w:tr w:rsidR="00E2227D" w:rsidRPr="005248EC" w:rsidTr="005248EC">
        <w:tc>
          <w:tcPr>
            <w:tcW w:w="1696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09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10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10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Policies and procedures</w:t>
            </w:r>
          </w:p>
        </w:tc>
        <w:tc>
          <w:tcPr>
            <w:tcW w:w="2977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Gillian Hall</w:t>
            </w:r>
          </w:p>
        </w:tc>
        <w:tc>
          <w:tcPr>
            <w:tcW w:w="1134" w:type="dxa"/>
          </w:tcPr>
          <w:p w:rsidR="00E2227D" w:rsidRPr="005248EC" w:rsidRDefault="000A3BC8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65</w:t>
            </w:r>
          </w:p>
        </w:tc>
      </w:tr>
      <w:tr w:rsidR="00E2227D" w:rsidRPr="005248EC" w:rsidTr="00F0410B">
        <w:tc>
          <w:tcPr>
            <w:tcW w:w="1696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10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 xml:space="preserve">15 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10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45</w:t>
            </w:r>
          </w:p>
        </w:tc>
        <w:tc>
          <w:tcPr>
            <w:tcW w:w="7797" w:type="dxa"/>
            <w:gridSpan w:val="3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Tea Break</w:t>
            </w:r>
          </w:p>
        </w:tc>
      </w:tr>
      <w:tr w:rsidR="00E2227D" w:rsidRPr="005248EC" w:rsidTr="005248EC">
        <w:tc>
          <w:tcPr>
            <w:tcW w:w="1696" w:type="dxa"/>
          </w:tcPr>
          <w:p w:rsidR="00E2227D" w:rsidRPr="005248EC" w:rsidRDefault="00E2227D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10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45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12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686" w:type="dxa"/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Health Economics for POC testing</w:t>
            </w:r>
          </w:p>
        </w:tc>
        <w:tc>
          <w:tcPr>
            <w:tcW w:w="2977" w:type="dxa"/>
          </w:tcPr>
          <w:p w:rsidR="00E2227D" w:rsidRPr="005248EC" w:rsidRDefault="00E2227D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Marianne Mulder</w:t>
            </w:r>
          </w:p>
        </w:tc>
        <w:tc>
          <w:tcPr>
            <w:tcW w:w="1134" w:type="dxa"/>
          </w:tcPr>
          <w:p w:rsidR="00E2227D" w:rsidRPr="005248EC" w:rsidRDefault="00B912F7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75</w:t>
            </w:r>
          </w:p>
        </w:tc>
      </w:tr>
      <w:tr w:rsidR="00AE1497" w:rsidRPr="005248EC" w:rsidTr="00F0410B">
        <w:tc>
          <w:tcPr>
            <w:tcW w:w="1696" w:type="dxa"/>
          </w:tcPr>
          <w:p w:rsidR="00AE1497" w:rsidRPr="005248EC" w:rsidRDefault="00AE1497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12</w:t>
            </w:r>
            <w:r w:rsidR="007A32A5"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.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 xml:space="preserve">00 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13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30</w:t>
            </w:r>
          </w:p>
        </w:tc>
        <w:tc>
          <w:tcPr>
            <w:tcW w:w="7797" w:type="dxa"/>
            <w:gridSpan w:val="3"/>
          </w:tcPr>
          <w:p w:rsidR="00AE1497" w:rsidRPr="005248EC" w:rsidRDefault="00AE1497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Lunch</w:t>
            </w:r>
          </w:p>
        </w:tc>
      </w:tr>
      <w:tr w:rsidR="00E2227D" w:rsidRPr="005248EC" w:rsidTr="005248EC">
        <w:tc>
          <w:tcPr>
            <w:tcW w:w="1696" w:type="dxa"/>
          </w:tcPr>
          <w:p w:rsidR="00E2227D" w:rsidRPr="005248EC" w:rsidRDefault="007A32A5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13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30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14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686" w:type="dxa"/>
          </w:tcPr>
          <w:p w:rsidR="00E2227D" w:rsidRPr="005248EC" w:rsidRDefault="007A32A5" w:rsidP="00F0410B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 xml:space="preserve">Health Economics for POC testing </w:t>
            </w:r>
            <w:r w:rsidRPr="005248EC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(</w:t>
            </w: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continued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E2227D" w:rsidRPr="005248EC" w:rsidRDefault="007A32A5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Marianne Mulder</w:t>
            </w:r>
          </w:p>
        </w:tc>
        <w:tc>
          <w:tcPr>
            <w:tcW w:w="1134" w:type="dxa"/>
          </w:tcPr>
          <w:p w:rsidR="00E2227D" w:rsidRPr="005248EC" w:rsidRDefault="0057330F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60</w:t>
            </w:r>
          </w:p>
        </w:tc>
      </w:tr>
      <w:tr w:rsidR="00E2227D" w:rsidRPr="005248EC" w:rsidTr="005248EC">
        <w:tc>
          <w:tcPr>
            <w:tcW w:w="1696" w:type="dxa"/>
          </w:tcPr>
          <w:p w:rsidR="00E2227D" w:rsidRPr="005248EC" w:rsidRDefault="007A32A5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14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30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15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E2227D" w:rsidRPr="005248EC" w:rsidRDefault="007A32A5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Quality Analysis</w:t>
            </w:r>
          </w:p>
        </w:tc>
        <w:tc>
          <w:tcPr>
            <w:tcW w:w="2977" w:type="dxa"/>
          </w:tcPr>
          <w:p w:rsidR="00E2227D" w:rsidRPr="005248EC" w:rsidRDefault="007A32A5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 xml:space="preserve">Gillian Hall </w:t>
            </w:r>
          </w:p>
        </w:tc>
        <w:tc>
          <w:tcPr>
            <w:tcW w:w="1134" w:type="dxa"/>
          </w:tcPr>
          <w:p w:rsidR="00E2227D" w:rsidRPr="005248EC" w:rsidRDefault="0057330F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45</w:t>
            </w:r>
          </w:p>
        </w:tc>
      </w:tr>
      <w:tr w:rsidR="007A32A5" w:rsidRPr="005248EC" w:rsidTr="00F0410B">
        <w:tc>
          <w:tcPr>
            <w:tcW w:w="1696" w:type="dxa"/>
          </w:tcPr>
          <w:p w:rsidR="007A32A5" w:rsidRPr="005248EC" w:rsidRDefault="007A32A5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15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 xml:space="preserve">15 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15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45</w:t>
            </w:r>
          </w:p>
        </w:tc>
        <w:tc>
          <w:tcPr>
            <w:tcW w:w="7797" w:type="dxa"/>
            <w:gridSpan w:val="3"/>
          </w:tcPr>
          <w:p w:rsidR="007A32A5" w:rsidRPr="005248EC" w:rsidRDefault="007A32A5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Tea Break</w:t>
            </w:r>
          </w:p>
        </w:tc>
      </w:tr>
      <w:tr w:rsidR="00E2227D" w:rsidRPr="005248EC" w:rsidTr="005248EC">
        <w:tc>
          <w:tcPr>
            <w:tcW w:w="1696" w:type="dxa"/>
            <w:tcBorders>
              <w:bottom w:val="single" w:sz="4" w:space="0" w:color="auto"/>
            </w:tcBorders>
          </w:tcPr>
          <w:p w:rsidR="00E2227D" w:rsidRPr="005248EC" w:rsidRDefault="007A32A5" w:rsidP="00391B05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15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45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16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2227D" w:rsidRPr="005248EC" w:rsidRDefault="007A32A5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Training and competency assessment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227D" w:rsidRPr="005248EC" w:rsidRDefault="007A32A5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 xml:space="preserve">Gillian Hall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27D" w:rsidRPr="005248EC" w:rsidRDefault="0057330F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60</w:t>
            </w:r>
          </w:p>
        </w:tc>
      </w:tr>
      <w:tr w:rsidR="00E2227D" w:rsidRPr="005248EC" w:rsidTr="005248EC">
        <w:tc>
          <w:tcPr>
            <w:tcW w:w="1696" w:type="dxa"/>
            <w:tcBorders>
              <w:bottom w:val="single" w:sz="4" w:space="0" w:color="auto"/>
            </w:tcBorders>
          </w:tcPr>
          <w:p w:rsidR="00E2227D" w:rsidRPr="005248EC" w:rsidRDefault="007A32A5" w:rsidP="00391B05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16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45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17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2227D" w:rsidRPr="005248EC" w:rsidRDefault="007A32A5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Wrap up &amp; Close Day 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227D" w:rsidRPr="005248EC" w:rsidRDefault="007A32A5" w:rsidP="00391B05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Marianne Mulder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27D" w:rsidRPr="005248EC" w:rsidRDefault="0057330F" w:rsidP="00F0410B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15</w:t>
            </w:r>
          </w:p>
        </w:tc>
      </w:tr>
      <w:tr w:rsidR="007A32A5" w:rsidRPr="005248EC" w:rsidTr="005248EC"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32A5" w:rsidRPr="005248EC" w:rsidRDefault="007A32A5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5248EC" w:rsidRPr="005248EC" w:rsidTr="005248EC"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EC" w:rsidRDefault="005248EC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  <w:p w:rsidR="005248EC" w:rsidRDefault="005248EC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  <w:p w:rsidR="005248EC" w:rsidRDefault="005248EC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  <w:p w:rsidR="005248EC" w:rsidRDefault="005248EC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  <w:p w:rsidR="005248EC" w:rsidRDefault="005248EC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  <w:p w:rsidR="005248EC" w:rsidRDefault="005248EC" w:rsidP="00391B05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  <w:p w:rsidR="005248EC" w:rsidRPr="005248EC" w:rsidRDefault="005248EC" w:rsidP="00391B05">
            <w:pPr>
              <w:jc w:val="both"/>
              <w:rPr>
                <w:rFonts w:ascii="EucrosiaUPC" w:hAnsi="EucrosiaUPC" w:cs="EucrosiaUPC" w:hint="cs"/>
                <w:b/>
                <w:bCs/>
                <w:sz w:val="32"/>
                <w:szCs w:val="32"/>
              </w:rPr>
            </w:pPr>
          </w:p>
        </w:tc>
      </w:tr>
      <w:tr w:rsidR="005248EC" w:rsidRPr="005248EC" w:rsidTr="005248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48EC" w:rsidRPr="005248EC" w:rsidRDefault="005248EC" w:rsidP="005248EC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lastRenderedPageBreak/>
              <w:t>วัน/เวลา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48EC" w:rsidRPr="005248EC" w:rsidRDefault="005248EC" w:rsidP="005248EC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48EC" w:rsidRPr="005248EC" w:rsidRDefault="005248EC" w:rsidP="005248EC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48EC" w:rsidRPr="005248EC" w:rsidRDefault="005248EC" w:rsidP="005248EC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จำนวนนาที</w:t>
            </w:r>
          </w:p>
        </w:tc>
      </w:tr>
      <w:tr w:rsidR="005248EC" w:rsidRPr="005248EC" w:rsidTr="005248EC"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 xml:space="preserve">วันพฤหัสบดีที่ 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</w:rPr>
              <w:t xml:space="preserve">5 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</w:rPr>
              <w:t>2561</w:t>
            </w:r>
          </w:p>
        </w:tc>
      </w:tr>
      <w:tr w:rsidR="005248EC" w:rsidRPr="005248EC" w:rsidTr="00FB60F3">
        <w:tc>
          <w:tcPr>
            <w:tcW w:w="1696" w:type="dxa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08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00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08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Opening &amp; Objectives of the day</w:t>
            </w:r>
          </w:p>
        </w:tc>
        <w:tc>
          <w:tcPr>
            <w:tcW w:w="2977" w:type="dxa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Marianne Mulder</w:t>
            </w:r>
          </w:p>
        </w:tc>
        <w:tc>
          <w:tcPr>
            <w:tcW w:w="1134" w:type="dxa"/>
          </w:tcPr>
          <w:p w:rsidR="005248EC" w:rsidRPr="005248EC" w:rsidRDefault="005248EC" w:rsidP="005248EC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10</w:t>
            </w:r>
          </w:p>
        </w:tc>
      </w:tr>
      <w:tr w:rsidR="005248EC" w:rsidRPr="005248EC" w:rsidTr="00FB60F3">
        <w:tc>
          <w:tcPr>
            <w:tcW w:w="1696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08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10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09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686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Stakeholder management</w:t>
            </w:r>
          </w:p>
        </w:tc>
        <w:tc>
          <w:tcPr>
            <w:tcW w:w="2977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 xml:space="preserve">Barbara </w:t>
            </w:r>
            <w:proofErr w:type="spellStart"/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Bewley</w:t>
            </w:r>
            <w:proofErr w:type="spellEnd"/>
          </w:p>
        </w:tc>
        <w:tc>
          <w:tcPr>
            <w:tcW w:w="1134" w:type="dxa"/>
          </w:tcPr>
          <w:p w:rsidR="005248EC" w:rsidRPr="005248EC" w:rsidRDefault="005248EC" w:rsidP="005248EC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80</w:t>
            </w:r>
          </w:p>
        </w:tc>
      </w:tr>
      <w:tr w:rsidR="005248EC" w:rsidRPr="005248EC" w:rsidTr="00FB60F3">
        <w:tc>
          <w:tcPr>
            <w:tcW w:w="1696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09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30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–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10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686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The role and value of IT in POC</w:t>
            </w:r>
          </w:p>
        </w:tc>
        <w:tc>
          <w:tcPr>
            <w:tcW w:w="2977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Gillian Hall</w:t>
            </w:r>
          </w:p>
        </w:tc>
        <w:tc>
          <w:tcPr>
            <w:tcW w:w="1134" w:type="dxa"/>
          </w:tcPr>
          <w:p w:rsidR="005248EC" w:rsidRPr="005248EC" w:rsidRDefault="005248EC" w:rsidP="005248EC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60</w:t>
            </w:r>
          </w:p>
        </w:tc>
      </w:tr>
      <w:tr w:rsidR="005248EC" w:rsidRPr="005248EC" w:rsidTr="00FB60F3">
        <w:tc>
          <w:tcPr>
            <w:tcW w:w="1696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10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 xml:space="preserve">30 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10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45</w:t>
            </w:r>
          </w:p>
        </w:tc>
        <w:tc>
          <w:tcPr>
            <w:tcW w:w="7797" w:type="dxa"/>
            <w:gridSpan w:val="3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Tea Break</w:t>
            </w:r>
          </w:p>
        </w:tc>
      </w:tr>
      <w:tr w:rsidR="005248EC" w:rsidRPr="005248EC" w:rsidTr="00FB60F3">
        <w:tc>
          <w:tcPr>
            <w:tcW w:w="1696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10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45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11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686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Guide for Implementation</w:t>
            </w:r>
          </w:p>
        </w:tc>
        <w:tc>
          <w:tcPr>
            <w:tcW w:w="2977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Marianne Mulder</w:t>
            </w:r>
          </w:p>
        </w:tc>
        <w:tc>
          <w:tcPr>
            <w:tcW w:w="1134" w:type="dxa"/>
          </w:tcPr>
          <w:p w:rsidR="005248EC" w:rsidRPr="005248EC" w:rsidRDefault="005248EC" w:rsidP="005248EC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60</w:t>
            </w:r>
          </w:p>
        </w:tc>
      </w:tr>
      <w:tr w:rsidR="005248EC" w:rsidRPr="005248EC" w:rsidTr="00FB60F3">
        <w:tc>
          <w:tcPr>
            <w:tcW w:w="1696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11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 xml:space="preserve">45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12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686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Wrap Up &amp; Closing Remarks</w:t>
            </w:r>
          </w:p>
        </w:tc>
        <w:tc>
          <w:tcPr>
            <w:tcW w:w="2977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All</w:t>
            </w:r>
          </w:p>
        </w:tc>
        <w:tc>
          <w:tcPr>
            <w:tcW w:w="1134" w:type="dxa"/>
          </w:tcPr>
          <w:p w:rsidR="005248EC" w:rsidRPr="005248EC" w:rsidRDefault="005248EC" w:rsidP="005248EC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15</w:t>
            </w:r>
          </w:p>
        </w:tc>
      </w:tr>
      <w:tr w:rsidR="005248EC" w:rsidRPr="005248EC" w:rsidTr="00FB60F3">
        <w:tc>
          <w:tcPr>
            <w:tcW w:w="1696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color w:val="000000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12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 xml:space="preserve">00 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 xml:space="preserve">- 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13</w:t>
            </w:r>
            <w:r w:rsidRPr="005248EC">
              <w:rPr>
                <w:rFonts w:ascii="EucrosiaUPC" w:hAnsi="EucrosiaUPC" w:cs="EucrosiaUPC"/>
                <w:i/>
                <w:iCs/>
                <w:color w:val="0065CC"/>
                <w:sz w:val="32"/>
                <w:szCs w:val="32"/>
                <w:cs/>
              </w:rPr>
              <w:t>:</w:t>
            </w: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>30</w:t>
            </w:r>
          </w:p>
        </w:tc>
        <w:tc>
          <w:tcPr>
            <w:tcW w:w="7797" w:type="dxa"/>
            <w:gridSpan w:val="3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/>
                <w:color w:val="0065CC"/>
                <w:sz w:val="32"/>
                <w:szCs w:val="32"/>
              </w:rPr>
              <w:t xml:space="preserve">Lunch </w:t>
            </w:r>
          </w:p>
        </w:tc>
      </w:tr>
      <w:tr w:rsidR="005248EC" w:rsidRPr="005248EC" w:rsidTr="005248EC">
        <w:tc>
          <w:tcPr>
            <w:tcW w:w="1696" w:type="dxa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i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Cs/>
                <w:sz w:val="32"/>
                <w:szCs w:val="32"/>
              </w:rPr>
              <w:t>15</w:t>
            </w:r>
            <w:r w:rsidRPr="005248EC">
              <w:rPr>
                <w:rFonts w:ascii="EucrosiaUPC" w:hAnsi="EucrosiaUPC" w:cs="EucrosiaUPC"/>
                <w:iCs/>
                <w:sz w:val="32"/>
                <w:szCs w:val="32"/>
                <w:cs/>
              </w:rPr>
              <w:t>.</w:t>
            </w:r>
            <w:r w:rsidRPr="005248EC">
              <w:rPr>
                <w:rFonts w:ascii="EucrosiaUPC" w:hAnsi="EucrosiaUPC" w:cs="EucrosiaUPC"/>
                <w:iCs/>
                <w:sz w:val="32"/>
                <w:szCs w:val="32"/>
              </w:rPr>
              <w:t xml:space="preserve">00 </w:t>
            </w:r>
            <w:r w:rsidRPr="005248EC">
              <w:rPr>
                <w:rFonts w:ascii="EucrosiaUPC" w:hAnsi="EucrosiaUPC" w:cs="EucrosiaUPC"/>
                <w:iCs/>
                <w:sz w:val="32"/>
                <w:szCs w:val="32"/>
                <w:cs/>
              </w:rPr>
              <w:t xml:space="preserve">– </w:t>
            </w:r>
            <w:r w:rsidRPr="005248EC">
              <w:rPr>
                <w:rFonts w:ascii="EucrosiaUPC" w:hAnsi="EucrosiaUPC" w:cs="EucrosiaUPC"/>
                <w:iCs/>
                <w:sz w:val="32"/>
                <w:szCs w:val="32"/>
              </w:rPr>
              <w:t>17</w:t>
            </w:r>
            <w:r w:rsidRPr="005248EC">
              <w:rPr>
                <w:rFonts w:ascii="EucrosiaUPC" w:hAnsi="EucrosiaUPC" w:cs="EucrosiaUPC"/>
                <w:iCs/>
                <w:sz w:val="32"/>
                <w:szCs w:val="32"/>
                <w:cs/>
              </w:rPr>
              <w:t>.</w:t>
            </w:r>
            <w:r w:rsidRPr="005248EC">
              <w:rPr>
                <w:rFonts w:ascii="EucrosiaUPC" w:hAnsi="EucrosiaUPC" w:cs="EucrosiaUPC"/>
                <w:iCs/>
                <w:sz w:val="32"/>
                <w:szCs w:val="32"/>
              </w:rPr>
              <w:t>00</w:t>
            </w:r>
          </w:p>
        </w:tc>
        <w:tc>
          <w:tcPr>
            <w:tcW w:w="3686" w:type="dxa"/>
          </w:tcPr>
          <w:p w:rsidR="005248EC" w:rsidRPr="005248EC" w:rsidRDefault="005248EC" w:rsidP="005248EC">
            <w:pPr>
              <w:rPr>
                <w:rFonts w:ascii="EucrosiaUPC" w:hAnsi="EucrosiaUPC" w:cs="EucrosiaUPC"/>
                <w:i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iCs/>
                <w:sz w:val="32"/>
                <w:szCs w:val="32"/>
              </w:rPr>
              <w:t xml:space="preserve">Site visiting at </w:t>
            </w:r>
            <w:proofErr w:type="spellStart"/>
            <w:r w:rsidRPr="005248EC">
              <w:rPr>
                <w:rFonts w:ascii="EucrosiaUPC" w:hAnsi="EucrosiaUPC" w:cs="EucrosiaUPC"/>
                <w:iCs/>
                <w:sz w:val="32"/>
                <w:szCs w:val="32"/>
              </w:rPr>
              <w:t>Bumrungrad</w:t>
            </w:r>
            <w:proofErr w:type="spellEnd"/>
            <w:r w:rsidRPr="005248EC">
              <w:rPr>
                <w:rFonts w:ascii="EucrosiaUPC" w:hAnsi="EucrosiaUPC" w:cs="EucrosiaUPC"/>
                <w:iCs/>
                <w:sz w:val="32"/>
                <w:szCs w:val="32"/>
              </w:rPr>
              <w:t xml:space="preserve"> International Hospital</w:t>
            </w:r>
          </w:p>
        </w:tc>
        <w:tc>
          <w:tcPr>
            <w:tcW w:w="2977" w:type="dxa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 xml:space="preserve">Only 20 </w:t>
            </w:r>
            <w:proofErr w:type="spellStart"/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>paxs</w:t>
            </w:r>
            <w:proofErr w:type="spellEnd"/>
            <w:r w:rsidRPr="005248EC">
              <w:rPr>
                <w:rFonts w:ascii="EucrosiaUPC" w:eastAsia="Times New Roman" w:hAnsi="EucrosiaUPC" w:cs="EucrosiaUPC"/>
                <w:sz w:val="32"/>
                <w:szCs w:val="32"/>
              </w:rPr>
              <w:t xml:space="preserve"> </w:t>
            </w:r>
          </w:p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sz w:val="32"/>
                <w:szCs w:val="32"/>
                <w:cs/>
              </w:rPr>
              <w:t>(*อาจมีการเปลี่ยนแปลงจำนวน)</w:t>
            </w:r>
          </w:p>
        </w:tc>
        <w:tc>
          <w:tcPr>
            <w:tcW w:w="1134" w:type="dxa"/>
          </w:tcPr>
          <w:p w:rsidR="005248EC" w:rsidRPr="005248EC" w:rsidRDefault="005248EC" w:rsidP="005248EC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sz w:val="32"/>
                <w:szCs w:val="32"/>
              </w:rPr>
              <w:t>120</w:t>
            </w:r>
          </w:p>
        </w:tc>
      </w:tr>
      <w:tr w:rsidR="005248EC" w:rsidRPr="005248EC" w:rsidTr="005248EC">
        <w:tc>
          <w:tcPr>
            <w:tcW w:w="1696" w:type="dxa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iCs/>
                <w:sz w:val="32"/>
                <w:szCs w:val="32"/>
              </w:rPr>
            </w:pPr>
          </w:p>
        </w:tc>
        <w:tc>
          <w:tcPr>
            <w:tcW w:w="3686" w:type="dxa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i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</w:pPr>
            <w:r w:rsidRPr="005248EC"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  <w:t>รวมจำนวนนาทีทั้งหมด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</w:rPr>
              <w:t>1,125</w:t>
            </w:r>
          </w:p>
        </w:tc>
      </w:tr>
      <w:tr w:rsidR="005248EC" w:rsidRPr="005248EC" w:rsidTr="005248EC">
        <w:tc>
          <w:tcPr>
            <w:tcW w:w="1696" w:type="dxa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iCs/>
                <w:sz w:val="32"/>
                <w:szCs w:val="32"/>
              </w:rPr>
            </w:pPr>
          </w:p>
        </w:tc>
        <w:tc>
          <w:tcPr>
            <w:tcW w:w="3686" w:type="dxa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i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5248EC" w:rsidRPr="005248EC" w:rsidRDefault="005248EC" w:rsidP="005248EC">
            <w:pPr>
              <w:jc w:val="both"/>
              <w:rPr>
                <w:rFonts w:ascii="EucrosiaUPC" w:eastAsia="Times New Roman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eastAsia="Times New Roman" w:hAnsi="EucrosiaUPC" w:cs="EucrosiaUPC"/>
                <w:b/>
                <w:bCs/>
                <w:sz w:val="32"/>
                <w:szCs w:val="32"/>
                <w:cs/>
              </w:rPr>
              <w:t>รวมเป็นจำนวนชั่วโมงทั้งหมด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5248EC" w:rsidRPr="005248EC" w:rsidRDefault="005248EC" w:rsidP="005248EC">
            <w:pPr>
              <w:jc w:val="both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</w:rPr>
              <w:t>18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.</w:t>
            </w:r>
            <w:r w:rsidRPr="005248EC">
              <w:rPr>
                <w:rFonts w:ascii="EucrosiaUPC" w:hAnsi="EucrosiaUPC" w:cs="EucrosiaUPC"/>
                <w:b/>
                <w:bCs/>
                <w:sz w:val="32"/>
                <w:szCs w:val="32"/>
              </w:rPr>
              <w:t>75</w:t>
            </w:r>
          </w:p>
        </w:tc>
      </w:tr>
    </w:tbl>
    <w:p w:rsidR="00440CE9" w:rsidRPr="005C5188" w:rsidRDefault="00440CE9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</w:p>
    <w:p w:rsidR="00440CE9" w:rsidRPr="005C5188" w:rsidRDefault="00440CE9" w:rsidP="00391B05">
      <w:pPr>
        <w:spacing w:after="0" w:line="240" w:lineRule="auto"/>
        <w:jc w:val="both"/>
        <w:rPr>
          <w:rFonts w:ascii="EucrosiaUPC" w:hAnsi="EucrosiaUPC" w:cs="EucrosiaUPC"/>
          <w:b/>
          <w:bCs/>
          <w:sz w:val="32"/>
          <w:szCs w:val="32"/>
        </w:rPr>
      </w:pPr>
    </w:p>
    <w:sectPr w:rsidR="00440CE9" w:rsidRPr="005C5188" w:rsidSect="005248EC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Eucrosi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323"/>
    <w:multiLevelType w:val="hybridMultilevel"/>
    <w:tmpl w:val="1F56843E"/>
    <w:lvl w:ilvl="0" w:tplc="FF66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C5D5E"/>
    <w:multiLevelType w:val="hybridMultilevel"/>
    <w:tmpl w:val="3DC6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170E"/>
    <w:multiLevelType w:val="hybridMultilevel"/>
    <w:tmpl w:val="0CCC3452"/>
    <w:lvl w:ilvl="0" w:tplc="ADC28722">
      <w:start w:val="1"/>
      <w:numFmt w:val="decimal"/>
      <w:lvlText w:val="%1."/>
      <w:lvlJc w:val="left"/>
      <w:pPr>
        <w:ind w:left="720" w:hanging="360"/>
      </w:pPr>
      <w:rPr>
        <w:rFonts w:ascii="EucrosiaUPC" w:eastAsiaTheme="minorHAnsi" w:hAnsi="EucrosiaUPC" w:cs="EucrosiaUPC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E51A7"/>
    <w:multiLevelType w:val="hybridMultilevel"/>
    <w:tmpl w:val="6548F0EA"/>
    <w:lvl w:ilvl="0" w:tplc="2B14F212">
      <w:start w:val="18"/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50E8"/>
    <w:multiLevelType w:val="hybridMultilevel"/>
    <w:tmpl w:val="9C6E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9386B"/>
    <w:multiLevelType w:val="hybridMultilevel"/>
    <w:tmpl w:val="4424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A3"/>
    <w:rsid w:val="000308F2"/>
    <w:rsid w:val="00034AAB"/>
    <w:rsid w:val="00043822"/>
    <w:rsid w:val="00071301"/>
    <w:rsid w:val="000A3BC8"/>
    <w:rsid w:val="000A7F90"/>
    <w:rsid w:val="001C0354"/>
    <w:rsid w:val="001D4FEB"/>
    <w:rsid w:val="002006A3"/>
    <w:rsid w:val="0024435D"/>
    <w:rsid w:val="00256799"/>
    <w:rsid w:val="002B72E1"/>
    <w:rsid w:val="00391B05"/>
    <w:rsid w:val="003963FA"/>
    <w:rsid w:val="003E224F"/>
    <w:rsid w:val="004146FC"/>
    <w:rsid w:val="004214D7"/>
    <w:rsid w:val="00440CE9"/>
    <w:rsid w:val="004815E1"/>
    <w:rsid w:val="00507CCC"/>
    <w:rsid w:val="00512372"/>
    <w:rsid w:val="005248EC"/>
    <w:rsid w:val="005418E8"/>
    <w:rsid w:val="00564EA9"/>
    <w:rsid w:val="0057330F"/>
    <w:rsid w:val="00585342"/>
    <w:rsid w:val="005C5188"/>
    <w:rsid w:val="00667982"/>
    <w:rsid w:val="007A32A5"/>
    <w:rsid w:val="007E6447"/>
    <w:rsid w:val="008878C8"/>
    <w:rsid w:val="008B351D"/>
    <w:rsid w:val="009827A0"/>
    <w:rsid w:val="009C508F"/>
    <w:rsid w:val="009E40B7"/>
    <w:rsid w:val="009E6517"/>
    <w:rsid w:val="00A470B1"/>
    <w:rsid w:val="00A54D83"/>
    <w:rsid w:val="00AE1497"/>
    <w:rsid w:val="00B912F7"/>
    <w:rsid w:val="00C02178"/>
    <w:rsid w:val="00C21C07"/>
    <w:rsid w:val="00C55FAA"/>
    <w:rsid w:val="00C5611B"/>
    <w:rsid w:val="00C5673F"/>
    <w:rsid w:val="00CB6316"/>
    <w:rsid w:val="00D11629"/>
    <w:rsid w:val="00D94D56"/>
    <w:rsid w:val="00E061F0"/>
    <w:rsid w:val="00E2227D"/>
    <w:rsid w:val="00EA07DE"/>
    <w:rsid w:val="00EA09EA"/>
    <w:rsid w:val="00EC3B30"/>
    <w:rsid w:val="00F0282A"/>
    <w:rsid w:val="00F0410B"/>
    <w:rsid w:val="00F10DFC"/>
    <w:rsid w:val="00F52E11"/>
    <w:rsid w:val="00F7532E"/>
    <w:rsid w:val="00FF3BBF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832C"/>
  <w15:chartTrackingRefBased/>
  <w15:docId w15:val="{585B908D-8DD9-47B3-B458-ED6E744A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629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DFC"/>
    <w:pPr>
      <w:ind w:left="720"/>
      <w:contextualSpacing/>
    </w:pPr>
  </w:style>
  <w:style w:type="table" w:styleId="TableGrid">
    <w:name w:val="Table Grid"/>
    <w:basedOn w:val="TableNormal"/>
    <w:uiPriority w:val="39"/>
    <w:rsid w:val="00C5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Ngaochai, Sirirat {DYTM~Bangkok}</dc:creator>
  <cp:keywords/>
  <dc:description/>
  <cp:lastModifiedBy>Acharapornpen, Kanyana {DYTM~Bangkok}</cp:lastModifiedBy>
  <cp:revision>49</cp:revision>
  <dcterms:created xsi:type="dcterms:W3CDTF">2018-04-20T02:17:00Z</dcterms:created>
  <dcterms:modified xsi:type="dcterms:W3CDTF">2018-05-09T02:02:00Z</dcterms:modified>
</cp:coreProperties>
</file>