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F702" w14:textId="77777777" w:rsidR="00921CA7" w:rsidRPr="00C33993" w:rsidRDefault="00921CA7" w:rsidP="00921CA7">
      <w:pPr>
        <w:rPr>
          <w:b/>
          <w:bCs/>
          <w:sz w:val="32"/>
          <w:szCs w:val="32"/>
        </w:rPr>
      </w:pPr>
      <w:r w:rsidRPr="00C33993">
        <w:rPr>
          <w:b/>
          <w:bCs/>
          <w:sz w:val="32"/>
          <w:szCs w:val="32"/>
          <w:cs/>
        </w:rPr>
        <w:t>เอกสารประกอบการพิจารณาการให้คะแนนการศึกษาต่อเนื่องเทคนิคการแพทย์</w:t>
      </w:r>
      <w:r w:rsidRPr="00C33993">
        <w:rPr>
          <w:b/>
          <w:bCs/>
          <w:sz w:val="32"/>
          <w:szCs w:val="32"/>
        </w:rPr>
        <w:t xml:space="preserve"> (CMTE)</w:t>
      </w:r>
    </w:p>
    <w:p w14:paraId="7CC0B056" w14:textId="77777777" w:rsidR="00921CA7" w:rsidRPr="00921CA7" w:rsidRDefault="00921CA7" w:rsidP="00921CA7">
      <w:pPr>
        <w:rPr>
          <w:rFonts w:hAnsi="Cordia New"/>
          <w:b/>
          <w:bCs/>
          <w:sz w:val="32"/>
          <w:szCs w:val="32"/>
        </w:rPr>
      </w:pPr>
      <w:r w:rsidRPr="00921CA7">
        <w:rPr>
          <w:rFonts w:hAnsi="Cordia New"/>
          <w:b/>
          <w:bCs/>
          <w:sz w:val="32"/>
          <w:szCs w:val="32"/>
          <w:cs/>
        </w:rPr>
        <w:t>จากกิจกรรมของสถาบันสมทบ</w:t>
      </w:r>
    </w:p>
    <w:p w14:paraId="0739BE52" w14:textId="77777777" w:rsidR="00921CA7" w:rsidRDefault="00921CA7" w:rsidP="003A32E7">
      <w:pPr>
        <w:tabs>
          <w:tab w:val="left" w:pos="1080"/>
        </w:tabs>
        <w:spacing w:after="120"/>
      </w:pPr>
    </w:p>
    <w:p w14:paraId="4D46F2A1" w14:textId="77777777" w:rsidR="003A32E7" w:rsidRPr="00CC4DD7" w:rsidRDefault="003A32E7" w:rsidP="003A32E7">
      <w:pPr>
        <w:tabs>
          <w:tab w:val="left" w:pos="1080"/>
        </w:tabs>
        <w:spacing w:after="120"/>
        <w:rPr>
          <w:b/>
          <w:bCs/>
          <w:sz w:val="30"/>
          <w:szCs w:val="30"/>
        </w:rPr>
      </w:pPr>
      <w:r w:rsidRPr="00921CA7">
        <w:rPr>
          <w:rFonts w:hint="cs"/>
          <w:b/>
          <w:bCs/>
          <w:sz w:val="30"/>
          <w:szCs w:val="30"/>
          <w:cs/>
        </w:rPr>
        <w:t>ชื่อ</w:t>
      </w:r>
      <w:r w:rsidRPr="00CC4DD7">
        <w:rPr>
          <w:rFonts w:hint="cs"/>
          <w:b/>
          <w:bCs/>
          <w:sz w:val="30"/>
          <w:szCs w:val="30"/>
          <w:cs/>
        </w:rPr>
        <w:t>โครงการ</w:t>
      </w:r>
    </w:p>
    <w:p w14:paraId="35D6F616" w14:textId="1F9EE653" w:rsidR="00880791" w:rsidRDefault="003A32E7" w:rsidP="00880791">
      <w:pPr>
        <w:ind w:firstLine="540"/>
        <w:jc w:val="thaiDistribute"/>
      </w:pPr>
      <w:r>
        <w:rPr>
          <w:rFonts w:hint="cs"/>
          <w:cs/>
        </w:rPr>
        <w:tab/>
        <w:t>การประชุมเชิง</w:t>
      </w:r>
      <w:r w:rsidR="000A71F8">
        <w:rPr>
          <w:rFonts w:hint="cs"/>
          <w:cs/>
        </w:rPr>
        <w:t>วิชาการ</w:t>
      </w:r>
      <w:r>
        <w:rPr>
          <w:rFonts w:hint="cs"/>
          <w:cs/>
        </w:rPr>
        <w:t xml:space="preserve"> </w:t>
      </w:r>
      <w:bookmarkStart w:id="0" w:name="_Hlk67306022"/>
      <w:bookmarkStart w:id="1" w:name="_Hlk35354056"/>
      <w:r w:rsidR="00880791" w:rsidRPr="00880791">
        <w:rPr>
          <w:cs/>
        </w:rPr>
        <w:t>“</w:t>
      </w:r>
      <w:bookmarkStart w:id="2" w:name="_Hlk142393378"/>
      <w:bookmarkStart w:id="3" w:name="_Hlk102465195"/>
      <w:r w:rsidR="00C343B3">
        <w:t>Abbott Educational Program</w:t>
      </w:r>
      <w:bookmarkEnd w:id="2"/>
      <w:r w:rsidR="004C1AD5">
        <w:t xml:space="preserve"> 2024</w:t>
      </w:r>
      <w:r w:rsidR="00880791" w:rsidRPr="00880791">
        <w:rPr>
          <w:cs/>
        </w:rPr>
        <w:t>”</w:t>
      </w:r>
      <w:bookmarkEnd w:id="0"/>
      <w:bookmarkEnd w:id="3"/>
    </w:p>
    <w:bookmarkEnd w:id="1"/>
    <w:p w14:paraId="12AB7D8A" w14:textId="77777777" w:rsidR="003A32E7" w:rsidRDefault="003A32E7" w:rsidP="003A32E7">
      <w:pPr>
        <w:jc w:val="thaiDistribute"/>
      </w:pPr>
    </w:p>
    <w:p w14:paraId="57FBDEE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หน่วยงานรับผิดชอบ</w:t>
      </w:r>
    </w:p>
    <w:p w14:paraId="74A3914B" w14:textId="77777777" w:rsidR="008C00CA" w:rsidRDefault="003A32E7" w:rsidP="008C00CA">
      <w:pPr>
        <w:pStyle w:val="Heading2"/>
        <w:shd w:val="clear" w:color="auto" w:fill="FFFFFF"/>
        <w:spacing w:before="0" w:after="210" w:line="360" w:lineRule="atLeast"/>
        <w:rPr>
          <w:rFonts w:ascii="Helvetica" w:hAnsi="Helvetica"/>
          <w:color w:val="666666"/>
          <w:sz w:val="30"/>
          <w:szCs w:val="30"/>
        </w:rPr>
      </w:pPr>
      <w:r>
        <w:rPr>
          <w:rFonts w:hint="cs"/>
          <w:cs/>
        </w:rPr>
        <w:tab/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บริษัท แอ๊บบอต ลาบอแรตอรีส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</w:rPr>
        <w:t> 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จำกัด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  <w:r w:rsidR="00921CA7" w:rsidRP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>แผนก ไดแอกนอสติก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</w:p>
    <w:p w14:paraId="4209E5BA" w14:textId="77777777" w:rsidR="003A32E7" w:rsidRDefault="003A32E7" w:rsidP="003A32E7">
      <w:pPr>
        <w:jc w:val="thaiDistribute"/>
      </w:pPr>
      <w:r>
        <w:rPr>
          <w:rFonts w:hint="cs"/>
          <w:cs/>
        </w:rPr>
        <w:t xml:space="preserve"> </w:t>
      </w:r>
    </w:p>
    <w:p w14:paraId="10BEF79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หลักการและเหตุผล</w:t>
      </w:r>
    </w:p>
    <w:p w14:paraId="092D790F" w14:textId="77777777" w:rsidR="00863D5E" w:rsidRDefault="00E14768" w:rsidP="00E14768">
      <w:pPr>
        <w:autoSpaceDE w:val="0"/>
        <w:autoSpaceDN w:val="0"/>
        <w:adjustRightInd w:val="0"/>
        <w:spacing w:after="200"/>
        <w:jc w:val="both"/>
        <w:rPr>
          <w:rFonts w:hAnsi="Cordia New"/>
        </w:rPr>
      </w:pPr>
      <w:r>
        <w:rPr>
          <w:rFonts w:hAnsi="Cordia New" w:hint="cs"/>
          <w:cs/>
        </w:rPr>
        <w:tab/>
      </w:r>
      <w:bookmarkStart w:id="4" w:name="_Hlk35354123"/>
      <w:r w:rsidR="005229C2">
        <w:rPr>
          <w:rFonts w:hAnsi="Cordia New" w:hint="cs"/>
          <w:cs/>
        </w:rPr>
        <w:t>ใน</w:t>
      </w:r>
      <w:r w:rsidR="00863D5E" w:rsidRPr="00863D5E">
        <w:rPr>
          <w:rFonts w:hAnsi="Cordia New"/>
          <w:cs/>
        </w:rPr>
        <w:t>สถานการณ์</w:t>
      </w:r>
      <w:r w:rsidR="004432BA">
        <w:rPr>
          <w:rFonts w:hAnsi="Cordia New" w:hint="cs"/>
          <w:cs/>
        </w:rPr>
        <w:t>ปัจจุบัน</w:t>
      </w:r>
      <w:r w:rsidR="005229C2">
        <w:rPr>
          <w:rFonts w:hAnsi="Cordia New" w:hint="cs"/>
          <w:cs/>
        </w:rPr>
        <w:t>นักเทคนิคการแพทย์ จำเป็นต้องมีความรู้ความเชี่ยวชาญพร้อมทุกด้าน ไม่ว่าจะเป็นเรื่องของ</w:t>
      </w:r>
      <w:r w:rsidR="004432BA">
        <w:rPr>
          <w:rFonts w:hAnsi="Cordia New" w:hint="cs"/>
          <w:cs/>
        </w:rPr>
        <w:t>วิชาการ หรือ รายการการทดสอบ</w:t>
      </w:r>
      <w:r w:rsidR="003546F4">
        <w:rPr>
          <w:rFonts w:hAnsi="Cordia New" w:hint="cs"/>
          <w:cs/>
        </w:rPr>
        <w:t>ทางห้องปฏิบัติการด้วย</w:t>
      </w:r>
      <w:r w:rsidR="004432BA">
        <w:rPr>
          <w:rFonts w:hAnsi="Cordia New" w:hint="cs"/>
          <w:cs/>
        </w:rPr>
        <w:t>เทคโนโลยีใหม่</w:t>
      </w:r>
      <w:r w:rsidR="005229C2">
        <w:rPr>
          <w:rFonts w:hAnsi="Cordia New" w:hint="cs"/>
          <w:cs/>
        </w:rPr>
        <w:t xml:space="preserve"> </w:t>
      </w:r>
      <w:r w:rsidR="000B6D82">
        <w:rPr>
          <w:rFonts w:hAnsi="Cordia New" w:hint="cs"/>
          <w:cs/>
        </w:rPr>
        <w:t>เพื่อตอบสนองให้ตรงกับความต้องการของ</w:t>
      </w:r>
      <w:r w:rsidR="004432BA">
        <w:rPr>
          <w:rFonts w:hAnsi="Cordia New" w:hint="cs"/>
          <w:cs/>
        </w:rPr>
        <w:t>แพทย์ และผู้ใช้บริการทางห้องปฏิบัติการ ในการวินิจฉัยและติดตามอาการ</w:t>
      </w:r>
      <w:r w:rsidR="003546F4">
        <w:rPr>
          <w:rFonts w:hAnsi="Cordia New" w:hint="cs"/>
          <w:cs/>
        </w:rPr>
        <w:t xml:space="preserve">ผู้ป่วย </w:t>
      </w:r>
      <w:r w:rsidR="000B6D82">
        <w:rPr>
          <w:rFonts w:hAnsi="Cordia New" w:hint="cs"/>
          <w:cs/>
        </w:rPr>
        <w:t>รวมถึงเป็นการยกระดับมาตรฐานวิชาชีพให้ดียิ่งขึ้นไป</w:t>
      </w:r>
      <w:r w:rsidR="00880791">
        <w:rPr>
          <w:rFonts w:hAnsi="Cordia New"/>
        </w:rPr>
        <w:t xml:space="preserve"> </w:t>
      </w:r>
    </w:p>
    <w:bookmarkEnd w:id="4"/>
    <w:p w14:paraId="3089EB13" w14:textId="77777777" w:rsidR="00880791" w:rsidRPr="007D6D13" w:rsidRDefault="00880791" w:rsidP="003A32E7">
      <w:pPr>
        <w:jc w:val="thaiDistribute"/>
        <w:rPr>
          <w:cs/>
        </w:rPr>
      </w:pPr>
    </w:p>
    <w:p w14:paraId="360BFB5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วัตถุประสงค์</w:t>
      </w:r>
    </w:p>
    <w:p w14:paraId="04B5FE5E" w14:textId="12B1FF28" w:rsidR="003A32E7" w:rsidRDefault="003A32E7" w:rsidP="006F71C3">
      <w:pPr>
        <w:ind w:firstLine="720"/>
        <w:jc w:val="thaiDistribute"/>
        <w:rPr>
          <w:cs/>
        </w:rPr>
      </w:pPr>
      <w:bookmarkStart w:id="5" w:name="_Hlk35354156"/>
      <w:r>
        <w:rPr>
          <w:rFonts w:hint="cs"/>
          <w:cs/>
        </w:rPr>
        <w:t>เพื่อให้</w:t>
      </w:r>
      <w:r w:rsidR="002B5C25">
        <w:rPr>
          <w:rFonts w:hint="cs"/>
          <w:cs/>
        </w:rPr>
        <w:t>นักเทคนิคการแพทย์ได้</w:t>
      </w:r>
      <w:r w:rsidR="00A24A46">
        <w:rPr>
          <w:rFonts w:hint="cs"/>
          <w:cs/>
        </w:rPr>
        <w:t>รับความรู้ของ</w:t>
      </w:r>
      <w:r w:rsidR="00DB141C">
        <w:rPr>
          <w:rFonts w:hint="cs"/>
          <w:cs/>
        </w:rPr>
        <w:t>แนวทางการตรวจ</w:t>
      </w:r>
      <w:bookmarkEnd w:id="5"/>
      <w:r w:rsidR="00F73DF4">
        <w:rPr>
          <w:rFonts w:hint="cs"/>
          <w:cs/>
        </w:rPr>
        <w:t>วิเคราะห์</w:t>
      </w:r>
      <w:r w:rsidR="00831C80" w:rsidRPr="00831C80">
        <w:rPr>
          <w:cs/>
        </w:rPr>
        <w:t xml:space="preserve">ในห้องปฏิบัติการ </w:t>
      </w:r>
      <w:r w:rsidR="00831C80">
        <w:rPr>
          <w:rFonts w:hint="cs"/>
          <w:cs/>
        </w:rPr>
        <w:t>รวมถึงการแปลผลทางห้องปฏิบัติการที่เกี่ยวข้องกับทางคลินิก</w:t>
      </w:r>
      <w:r w:rsidR="00F73DF4">
        <w:rPr>
          <w:rFonts w:hint="cs"/>
          <w:cs/>
        </w:rPr>
        <w:t xml:space="preserve"> </w:t>
      </w:r>
      <w:r w:rsidR="00831C80" w:rsidRPr="00831C80">
        <w:rPr>
          <w:cs/>
        </w:rPr>
        <w:t>การนำไปประยุกต์ใช้</w:t>
      </w:r>
      <w:r w:rsidR="00831C80">
        <w:rPr>
          <w:rFonts w:hint="cs"/>
          <w:cs/>
        </w:rPr>
        <w:t xml:space="preserve"> การควบคุมคุณภาพ </w:t>
      </w:r>
      <w:r w:rsidR="00F73DF4">
        <w:rPr>
          <w:rFonts w:hint="cs"/>
          <w:cs/>
        </w:rPr>
        <w:t>และ</w:t>
      </w:r>
      <w:r w:rsidR="00831C80">
        <w:rPr>
          <w:rFonts w:hint="cs"/>
          <w:cs/>
        </w:rPr>
        <w:t>บทบา</w:t>
      </w:r>
      <w:r w:rsidR="00F73DF4">
        <w:rPr>
          <w:rFonts w:hint="cs"/>
          <w:cs/>
        </w:rPr>
        <w:t>ท</w:t>
      </w:r>
      <w:r w:rsidR="00831C80">
        <w:rPr>
          <w:rFonts w:hint="cs"/>
          <w:cs/>
        </w:rPr>
        <w:t xml:space="preserve">ของนักเทคนิคการแพทย์ในการจัดการการควบคุมคุณภาพในห้องปฏิบัติการ </w:t>
      </w:r>
    </w:p>
    <w:p w14:paraId="54EC13BF" w14:textId="77777777" w:rsidR="006F71C3" w:rsidRDefault="006F71C3" w:rsidP="006F71C3">
      <w:pPr>
        <w:ind w:firstLine="720"/>
        <w:jc w:val="thaiDistribute"/>
      </w:pPr>
    </w:p>
    <w:p w14:paraId="7FBE57AE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คุณสมบัติของผู้เข้ารับการอบรม</w:t>
      </w:r>
    </w:p>
    <w:p w14:paraId="4436B17C" w14:textId="77777777" w:rsidR="003A32E7" w:rsidRDefault="00D739EA" w:rsidP="003A32E7">
      <w:pPr>
        <w:jc w:val="thaiDistribute"/>
      </w:pPr>
      <w:r>
        <w:rPr>
          <w:rFonts w:hint="cs"/>
          <w:cs/>
        </w:rPr>
        <w:tab/>
        <w:t>นักเท</w:t>
      </w:r>
      <w:r w:rsidR="000B6D82">
        <w:rPr>
          <w:rFonts w:hint="cs"/>
          <w:cs/>
        </w:rPr>
        <w:t>คนิคการแพทย์</w:t>
      </w:r>
      <w:r w:rsidR="00880791">
        <w:rPr>
          <w:rFonts w:hint="cs"/>
          <w:cs/>
        </w:rPr>
        <w:t xml:space="preserve"> เจ้าหน้าที่ห้องปฎิบัติการ </w:t>
      </w:r>
      <w:r w:rsidR="006F71C3">
        <w:rPr>
          <w:rFonts w:hint="cs"/>
          <w:cs/>
        </w:rPr>
        <w:t>หรือบุคลากรทางการแพทย์</w:t>
      </w:r>
      <w:r w:rsidR="000B6D82">
        <w:rPr>
          <w:rFonts w:hint="cs"/>
          <w:cs/>
        </w:rPr>
        <w:t>ที่สนใจเข้าร่วมอบรม</w:t>
      </w:r>
    </w:p>
    <w:p w14:paraId="0143C4E2" w14:textId="77777777" w:rsidR="000B6D82" w:rsidRDefault="000B6D82" w:rsidP="003A32E7">
      <w:pPr>
        <w:jc w:val="thaiDistribute"/>
      </w:pPr>
    </w:p>
    <w:p w14:paraId="1FE4B59F" w14:textId="77777777" w:rsidR="00D674A6" w:rsidRDefault="00D674A6" w:rsidP="00D674A6">
      <w:pPr>
        <w:jc w:val="thaiDistribute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วิทยากร</w:t>
      </w:r>
    </w:p>
    <w:p w14:paraId="007A1D4C" w14:textId="776B1ACD" w:rsidR="006B47A6" w:rsidRPr="00044B04" w:rsidRDefault="006B47A6" w:rsidP="00044B04">
      <w:pPr>
        <w:ind w:firstLine="720"/>
        <w:jc w:val="thaiDistribute"/>
        <w:rPr>
          <w:rFonts w:hAnsi="Cordia New"/>
        </w:rPr>
      </w:pPr>
      <w:r w:rsidRPr="00044B04">
        <w:rPr>
          <w:rFonts w:hAnsi="Cordia New" w:hint="cs"/>
          <w:cs/>
        </w:rPr>
        <w:t>บริษัท แอ๊บบอต ลาบอแรตอรีส จำกัด</w:t>
      </w:r>
    </w:p>
    <w:p w14:paraId="14E62614" w14:textId="77777777" w:rsidR="008844D2" w:rsidRDefault="008844D2" w:rsidP="003A32E7">
      <w:pPr>
        <w:jc w:val="thaiDistribute"/>
        <w:rPr>
          <w:b/>
          <w:bCs/>
          <w:sz w:val="30"/>
          <w:szCs w:val="30"/>
        </w:rPr>
      </w:pPr>
    </w:p>
    <w:p w14:paraId="3C373873" w14:textId="392328EF" w:rsidR="005A6476" w:rsidRDefault="003A32E7" w:rsidP="003A32E7">
      <w:pPr>
        <w:jc w:val="thaiDistribute"/>
      </w:pPr>
      <w:r w:rsidRPr="00CC4DD7">
        <w:rPr>
          <w:rFonts w:hint="cs"/>
          <w:b/>
          <w:bCs/>
          <w:sz w:val="30"/>
          <w:szCs w:val="30"/>
          <w:cs/>
        </w:rPr>
        <w:t>วิธีการจัดประชุม</w:t>
      </w:r>
    </w:p>
    <w:p w14:paraId="2D7D7530" w14:textId="02791FA5" w:rsidR="00921CA7" w:rsidRDefault="00A2334D" w:rsidP="00921CA7">
      <w:pPr>
        <w:ind w:firstLine="540"/>
        <w:jc w:val="thaiDistribute"/>
      </w:pPr>
      <w:r>
        <w:t xml:space="preserve"> </w:t>
      </w:r>
      <w:r w:rsidR="005A6476">
        <w:t xml:space="preserve"> </w:t>
      </w:r>
      <w:r>
        <w:tab/>
      </w:r>
      <w:r w:rsidR="003A32E7">
        <w:rPr>
          <w:rFonts w:hint="cs"/>
          <w:cs/>
        </w:rPr>
        <w:t>บรรยายความรู้</w:t>
      </w:r>
      <w:r w:rsidR="00831C80">
        <w:rPr>
          <w:rFonts w:hint="cs"/>
          <w:cs/>
        </w:rPr>
        <w:t>ในการประชุมเชิงวิชาการ</w:t>
      </w:r>
      <w:r w:rsidR="008C00CA">
        <w:t xml:space="preserve"> </w:t>
      </w:r>
      <w:r w:rsidR="00917C7E" w:rsidRPr="00917C7E">
        <w:rPr>
          <w:cs/>
        </w:rPr>
        <w:t>“</w:t>
      </w:r>
      <w:r w:rsidR="00831C80" w:rsidRPr="00831C80">
        <w:t>Abbott Educational Program</w:t>
      </w:r>
      <w:r w:rsidR="004C1AD5">
        <w:t xml:space="preserve"> 2024</w:t>
      </w:r>
      <w:r w:rsidR="00177B63" w:rsidRPr="00880791">
        <w:rPr>
          <w:cs/>
        </w:rPr>
        <w:t>”</w:t>
      </w:r>
    </w:p>
    <w:p w14:paraId="41056B02" w14:textId="77777777" w:rsidR="00880791" w:rsidRDefault="00880791" w:rsidP="00A2334D">
      <w:pPr>
        <w:ind w:firstLine="540"/>
        <w:jc w:val="thaiDistribute"/>
        <w:rPr>
          <w:cs/>
        </w:rPr>
      </w:pPr>
    </w:p>
    <w:p w14:paraId="07E70AE4" w14:textId="77777777" w:rsidR="006D5DF4" w:rsidRDefault="006D5DF4" w:rsidP="006D5DF4">
      <w:pPr>
        <w:pStyle w:val="Heading1"/>
      </w:pPr>
      <w:bookmarkStart w:id="6" w:name="_Hlk35356861"/>
      <w:r>
        <w:rPr>
          <w:cs/>
        </w:rPr>
        <w:t>วิธีดำเนินการ</w:t>
      </w:r>
    </w:p>
    <w:p w14:paraId="4599742A" w14:textId="77777777" w:rsidR="006D5DF4" w:rsidRPr="00D739EA" w:rsidRDefault="00D739EA" w:rsidP="00D739EA">
      <w:pPr>
        <w:ind w:firstLine="540"/>
        <w:jc w:val="thaiDistribute"/>
      </w:pPr>
      <w:r>
        <w:t xml:space="preserve">1. </w:t>
      </w:r>
      <w:r w:rsidR="006D5DF4" w:rsidRPr="00D739EA">
        <w:rPr>
          <w:rFonts w:hint="cs"/>
          <w:cs/>
        </w:rPr>
        <w:t>กำหนด</w:t>
      </w:r>
      <w:r w:rsidR="0087277C">
        <w:rPr>
          <w:rFonts w:hint="cs"/>
          <w:cs/>
        </w:rPr>
        <w:t>ช่วงเวลาที่ดำเนิน</w:t>
      </w:r>
      <w:r w:rsidR="006D5DF4" w:rsidRPr="00D739EA">
        <w:rPr>
          <w:rFonts w:hint="cs"/>
          <w:cs/>
        </w:rPr>
        <w:t>โครงการ</w:t>
      </w:r>
    </w:p>
    <w:p w14:paraId="2B0A56F6" w14:textId="77777777" w:rsidR="006D5DF4" w:rsidRPr="00D739EA" w:rsidRDefault="00870226" w:rsidP="00D739EA">
      <w:pPr>
        <w:ind w:firstLine="540"/>
        <w:jc w:val="thaiDistribute"/>
      </w:pPr>
      <w:r>
        <w:t>2</w:t>
      </w:r>
      <w:r w:rsidR="00D739EA">
        <w:t xml:space="preserve">. </w:t>
      </w:r>
      <w:r w:rsidR="006D5DF4" w:rsidRPr="00D739EA">
        <w:rPr>
          <w:rFonts w:hint="cs"/>
          <w:cs/>
        </w:rPr>
        <w:t>จัดหาสถานที่และประเมินค่าใช้จ่าย</w:t>
      </w:r>
    </w:p>
    <w:p w14:paraId="46B6DDD4" w14:textId="77777777" w:rsidR="006D5DF4" w:rsidRPr="00D739EA" w:rsidRDefault="00870226" w:rsidP="00D739EA">
      <w:pPr>
        <w:ind w:firstLine="540"/>
        <w:jc w:val="thaiDistribute"/>
      </w:pPr>
      <w:r>
        <w:lastRenderedPageBreak/>
        <w:t>3</w:t>
      </w:r>
      <w:r w:rsidR="00D739EA">
        <w:t xml:space="preserve">. </w:t>
      </w:r>
      <w:r w:rsidR="006D5DF4" w:rsidRPr="00D739EA">
        <w:rPr>
          <w:rFonts w:hint="cs"/>
          <w:cs/>
        </w:rPr>
        <w:t>ระบุกลุ่มเป้าหมาย</w:t>
      </w:r>
    </w:p>
    <w:p w14:paraId="7068EC46" w14:textId="77777777" w:rsidR="006D5DF4" w:rsidRPr="00D739EA" w:rsidRDefault="00870226" w:rsidP="00D739EA">
      <w:pPr>
        <w:ind w:firstLine="540"/>
        <w:jc w:val="thaiDistribute"/>
      </w:pPr>
      <w:r>
        <w:t>4</w:t>
      </w:r>
      <w:r w:rsidR="00D739EA">
        <w:t xml:space="preserve">. </w:t>
      </w:r>
      <w:r w:rsidR="006D5DF4" w:rsidRPr="00D739EA">
        <w:rPr>
          <w:cs/>
        </w:rPr>
        <w:t>ส่ง</w:t>
      </w:r>
      <w:r w:rsidR="000B6D82">
        <w:t xml:space="preserve"> email </w:t>
      </w:r>
      <w:r w:rsidR="00921CA7">
        <w:rPr>
          <w:rFonts w:hint="cs"/>
          <w:cs/>
        </w:rPr>
        <w:t xml:space="preserve">เชิญเข้าอบรมผ่านช่องทาง </w:t>
      </w:r>
      <w:r w:rsidR="00921CA7">
        <w:t xml:space="preserve">Video Conference </w:t>
      </w:r>
      <w:r w:rsidR="00921CA7">
        <w:rPr>
          <w:rFonts w:hint="cs"/>
          <w:cs/>
        </w:rPr>
        <w:t>และ</w:t>
      </w:r>
      <w:r w:rsidR="006D5DF4" w:rsidRPr="00D739EA">
        <w:rPr>
          <w:rFonts w:hint="cs"/>
          <w:cs/>
        </w:rPr>
        <w:t>กำหนดการให้กับ</w:t>
      </w:r>
      <w:r w:rsidR="003546F4">
        <w:rPr>
          <w:rFonts w:hint="cs"/>
          <w:cs/>
        </w:rPr>
        <w:t>นักเทคนิคการแพทย์ที่สนใจ</w:t>
      </w:r>
    </w:p>
    <w:p w14:paraId="043D269B" w14:textId="77777777" w:rsidR="006D5DF4" w:rsidRPr="00D739EA" w:rsidRDefault="00870226" w:rsidP="00D739EA">
      <w:pPr>
        <w:ind w:firstLine="540"/>
        <w:jc w:val="thaiDistribute"/>
      </w:pPr>
      <w:r>
        <w:t>5</w:t>
      </w:r>
      <w:r w:rsidR="00D739EA">
        <w:t xml:space="preserve">. </w:t>
      </w:r>
      <w:r w:rsidR="006D5DF4" w:rsidRPr="00D739EA">
        <w:rPr>
          <w:rFonts w:hint="cs"/>
          <w:cs/>
        </w:rPr>
        <w:t>จัดเตรียมอุปกรณ์และเอกสารประกอบการอบรม</w:t>
      </w:r>
    </w:p>
    <w:p w14:paraId="38FEAE73" w14:textId="77777777" w:rsidR="006D5DF4" w:rsidRPr="00D739EA" w:rsidRDefault="00870226" w:rsidP="00D739EA">
      <w:pPr>
        <w:ind w:firstLine="540"/>
        <w:jc w:val="thaiDistribute"/>
      </w:pPr>
      <w:r>
        <w:t>6</w:t>
      </w:r>
      <w:r w:rsidR="00D739EA">
        <w:t xml:space="preserve">. </w:t>
      </w:r>
      <w:r w:rsidR="00921CA7">
        <w:rPr>
          <w:rFonts w:hint="cs"/>
          <w:cs/>
        </w:rPr>
        <w:t>แบบทดสอบ</w:t>
      </w:r>
      <w:r w:rsidR="006D5DF4" w:rsidRPr="00D739EA">
        <w:rPr>
          <w:rFonts w:hint="cs"/>
          <w:cs/>
        </w:rPr>
        <w:t>จากผู้เข้ารับการอบรม</w:t>
      </w:r>
    </w:p>
    <w:bookmarkEnd w:id="6"/>
    <w:p w14:paraId="1D7736B7" w14:textId="77777777" w:rsidR="003A32E7" w:rsidRDefault="003A32E7" w:rsidP="00D739EA">
      <w:pPr>
        <w:ind w:firstLine="540"/>
        <w:jc w:val="thaiDistribute"/>
      </w:pPr>
    </w:p>
    <w:p w14:paraId="017AC228" w14:textId="77777777" w:rsidR="003546F4" w:rsidRPr="00D739EA" w:rsidRDefault="003546F4" w:rsidP="00D739EA">
      <w:pPr>
        <w:ind w:firstLine="540"/>
        <w:jc w:val="thaiDistribute"/>
      </w:pPr>
    </w:p>
    <w:p w14:paraId="5D772A6F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เวลาและสถานที่</w:t>
      </w:r>
    </w:p>
    <w:p w14:paraId="3FA3BD1E" w14:textId="1BCFAF7B" w:rsidR="00015831" w:rsidRPr="000B6D82" w:rsidRDefault="003A32E7" w:rsidP="003A32E7">
      <w:pPr>
        <w:jc w:val="thaiDistribute"/>
      </w:pPr>
      <w:r w:rsidRPr="002A5C1E">
        <w:rPr>
          <w:rFonts w:hint="cs"/>
          <w:cs/>
        </w:rPr>
        <w:tab/>
      </w:r>
      <w:r w:rsidR="000B6D82">
        <w:rPr>
          <w:rFonts w:hint="cs"/>
          <w:cs/>
        </w:rPr>
        <w:t xml:space="preserve">วันที่ </w:t>
      </w:r>
      <w:r w:rsidR="00044B04">
        <w:t>11-12</w:t>
      </w:r>
      <w:r w:rsidR="005F4C8D">
        <w:t xml:space="preserve"> </w:t>
      </w:r>
      <w:r w:rsidR="00044B04">
        <w:rPr>
          <w:rFonts w:hint="cs"/>
          <w:cs/>
        </w:rPr>
        <w:t>กรกฎาคม</w:t>
      </w:r>
      <w:r w:rsidR="005F4C8D">
        <w:rPr>
          <w:rFonts w:hint="cs"/>
          <w:cs/>
        </w:rPr>
        <w:t xml:space="preserve"> </w:t>
      </w:r>
      <w:r w:rsidR="007417E2">
        <w:t>256</w:t>
      </w:r>
      <w:r w:rsidR="00044B04">
        <w:t>7</w:t>
      </w:r>
      <w:r w:rsidR="007417E2">
        <w:t xml:space="preserve"> </w:t>
      </w:r>
      <w:r w:rsidR="00B965D2" w:rsidRPr="00B965D2">
        <w:rPr>
          <w:cs/>
        </w:rPr>
        <w:t>โรงแรมแบงค็อก แมริออท มาร์คีส์ ควีนส์ปาร์ค</w:t>
      </w:r>
    </w:p>
    <w:p w14:paraId="079AF035" w14:textId="77777777" w:rsidR="00015831" w:rsidRDefault="00015831" w:rsidP="00015831">
      <w:pPr>
        <w:jc w:val="center"/>
      </w:pPr>
    </w:p>
    <w:p w14:paraId="5DFDDF98" w14:textId="77777777" w:rsidR="00015831" w:rsidRDefault="00015831" w:rsidP="00015831">
      <w:pPr>
        <w:rPr>
          <w:b/>
          <w:bCs/>
        </w:rPr>
      </w:pPr>
      <w:r w:rsidRPr="00015831">
        <w:rPr>
          <w:rFonts w:hint="cs"/>
          <w:b/>
          <w:bCs/>
          <w:cs/>
        </w:rPr>
        <w:t>กำหนดการ</w:t>
      </w:r>
    </w:p>
    <w:p w14:paraId="4FDD9D3D" w14:textId="77777777" w:rsidR="00B965D2" w:rsidRDefault="00B965D2" w:rsidP="006B47A6">
      <w:pPr>
        <w:ind w:firstLine="720"/>
        <w:jc w:val="thaiDistribute"/>
        <w:rPr>
          <w:rFonts w:hAnsi="Cordia New"/>
        </w:rPr>
      </w:pPr>
      <w:r>
        <w:rPr>
          <w:rFonts w:hAnsi="Cordia New"/>
        </w:rPr>
        <w:t>11</w:t>
      </w:r>
      <w:r w:rsidR="006B47A6">
        <w:rPr>
          <w:rFonts w:hAnsi="Cordia New"/>
        </w:rPr>
        <w:t xml:space="preserve"> </w:t>
      </w:r>
      <w:bookmarkStart w:id="7" w:name="_Hlk80706111"/>
      <w:r>
        <w:rPr>
          <w:rFonts w:hAnsi="Cordia New" w:hint="cs"/>
          <w:cs/>
        </w:rPr>
        <w:t xml:space="preserve">กรกฎาคม </w:t>
      </w:r>
      <w:r>
        <w:rPr>
          <w:rFonts w:hAnsi="Cordia New"/>
        </w:rPr>
        <w:t>2567</w:t>
      </w:r>
      <w:r w:rsidR="006B47A6">
        <w:rPr>
          <w:rFonts w:hAnsi="Cordia New"/>
        </w:rPr>
        <w:tab/>
      </w:r>
    </w:p>
    <w:bookmarkEnd w:id="7"/>
    <w:p w14:paraId="34C14558" w14:textId="60A83B0B" w:rsidR="00103038" w:rsidRDefault="00103038" w:rsidP="00B965D2">
      <w:pPr>
        <w:ind w:left="720" w:firstLine="720"/>
        <w:jc w:val="thaiDistribute"/>
        <w:rPr>
          <w:rFonts w:hAnsi="Cordia New"/>
        </w:rPr>
      </w:pPr>
      <w:r w:rsidRPr="00103038">
        <w:rPr>
          <w:rFonts w:hAnsi="Cordia New"/>
        </w:rPr>
        <w:t>Back to Basics: The Quality Lab starts here…</w:t>
      </w:r>
    </w:p>
    <w:p w14:paraId="398D0BF4" w14:textId="67332A2D" w:rsidR="00103038" w:rsidRDefault="00B53AC3" w:rsidP="00B53AC3">
      <w:pPr>
        <w:ind w:left="720" w:firstLine="720"/>
        <w:rPr>
          <w:rFonts w:hAnsi="Cordia New"/>
        </w:rPr>
      </w:pPr>
      <w:bookmarkStart w:id="8" w:name="_Hlk167780695"/>
      <w:r w:rsidRPr="00B53AC3">
        <w:rPr>
          <w:rFonts w:hAnsi="Cordia New"/>
        </w:rPr>
        <w:t>09:00-1</w:t>
      </w:r>
      <w:r w:rsidR="002F2D81">
        <w:rPr>
          <w:rFonts w:hAnsi="Cordia New"/>
        </w:rPr>
        <w:t>2</w:t>
      </w:r>
      <w:r w:rsidRPr="00B53AC3">
        <w:rPr>
          <w:rFonts w:hAnsi="Cordia New"/>
        </w:rPr>
        <w:t>:00</w:t>
      </w:r>
      <w:r w:rsidRPr="00B53AC3">
        <w:rPr>
          <w:rFonts w:hAnsi="Cordia New"/>
          <w:cs/>
        </w:rPr>
        <w:t xml:space="preserve"> น.</w:t>
      </w:r>
      <w:bookmarkEnd w:id="8"/>
      <w:r w:rsidRPr="00B53AC3">
        <w:rPr>
          <w:rFonts w:hAnsi="Cordia New"/>
          <w:cs/>
        </w:rPr>
        <w:tab/>
      </w:r>
      <w:r w:rsidRPr="00B53AC3">
        <w:rPr>
          <w:rFonts w:hAnsi="Cordia New"/>
        </w:rPr>
        <w:t>Basic Method validation</w:t>
      </w:r>
    </w:p>
    <w:p w14:paraId="3BAA7140" w14:textId="651CB09D" w:rsidR="00713509" w:rsidRPr="00713509" w:rsidRDefault="00713509" w:rsidP="00713509">
      <w:pPr>
        <w:pStyle w:val="ListParagraph"/>
        <w:numPr>
          <w:ilvl w:val="3"/>
          <w:numId w:val="18"/>
        </w:numPr>
        <w:rPr>
          <w:rFonts w:ascii="Cordia New" w:hAnsi="Cordia New" w:cs="Cordia New"/>
          <w:sz w:val="28"/>
          <w:szCs w:val="28"/>
        </w:rPr>
      </w:pPr>
      <w:r w:rsidRPr="00713509">
        <w:rPr>
          <w:rFonts w:ascii="Cordia New" w:hAnsi="Cordia New" w:cs="Cordia New" w:hint="cs"/>
          <w:sz w:val="28"/>
          <w:szCs w:val="28"/>
        </w:rPr>
        <w:t>Method Precision</w:t>
      </w:r>
    </w:p>
    <w:p w14:paraId="14C771A7" w14:textId="32CBFD99" w:rsidR="00713509" w:rsidRPr="00713509" w:rsidRDefault="00713509" w:rsidP="00713509">
      <w:pPr>
        <w:pStyle w:val="ListParagraph"/>
        <w:numPr>
          <w:ilvl w:val="3"/>
          <w:numId w:val="18"/>
        </w:numPr>
        <w:rPr>
          <w:rFonts w:ascii="Cordia New" w:hAnsi="Cordia New" w:cs="Cordia New"/>
          <w:sz w:val="28"/>
          <w:szCs w:val="28"/>
        </w:rPr>
      </w:pPr>
      <w:r w:rsidRPr="00713509">
        <w:rPr>
          <w:rFonts w:ascii="Cordia New" w:hAnsi="Cordia New" w:cs="Cordia New" w:hint="cs"/>
          <w:sz w:val="28"/>
          <w:szCs w:val="28"/>
        </w:rPr>
        <w:t>Method comparison</w:t>
      </w:r>
    </w:p>
    <w:p w14:paraId="72C7053B" w14:textId="4BB27C2F" w:rsidR="00713509" w:rsidRPr="00713509" w:rsidRDefault="00713509" w:rsidP="00713509">
      <w:pPr>
        <w:pStyle w:val="ListParagraph"/>
        <w:numPr>
          <w:ilvl w:val="3"/>
          <w:numId w:val="18"/>
        </w:numPr>
        <w:rPr>
          <w:rFonts w:ascii="Cordia New" w:hAnsi="Cordia New" w:cs="Cordia New"/>
          <w:sz w:val="28"/>
          <w:szCs w:val="28"/>
        </w:rPr>
      </w:pPr>
      <w:r w:rsidRPr="00713509">
        <w:rPr>
          <w:rFonts w:ascii="Cordia New" w:hAnsi="Cordia New" w:cs="Cordia New" w:hint="cs"/>
          <w:sz w:val="28"/>
          <w:szCs w:val="28"/>
        </w:rPr>
        <w:t>Lot to Lot validation</w:t>
      </w:r>
    </w:p>
    <w:p w14:paraId="0C90436B" w14:textId="51FEA317" w:rsidR="00B53AC3" w:rsidRDefault="00B53AC3" w:rsidP="00B53AC3">
      <w:pPr>
        <w:ind w:left="720" w:firstLine="720"/>
        <w:rPr>
          <w:rFonts w:hAnsi="Cordia New"/>
        </w:rPr>
      </w:pPr>
      <w:r>
        <w:rPr>
          <w:rFonts w:hAnsi="Cordia New"/>
        </w:rPr>
        <w:t>1</w:t>
      </w:r>
      <w:r w:rsidR="002F2D81">
        <w:rPr>
          <w:rFonts w:hAnsi="Cordia New"/>
        </w:rPr>
        <w:t>3</w:t>
      </w:r>
      <w:r w:rsidRPr="00B53AC3">
        <w:rPr>
          <w:rFonts w:hAnsi="Cordia New"/>
        </w:rPr>
        <w:t>:00-1</w:t>
      </w:r>
      <w:r w:rsidR="002F2D81">
        <w:rPr>
          <w:rFonts w:hAnsi="Cordia New"/>
        </w:rPr>
        <w:t>5</w:t>
      </w:r>
      <w:r w:rsidRPr="00B53AC3">
        <w:rPr>
          <w:rFonts w:hAnsi="Cordia New"/>
        </w:rPr>
        <w:t xml:space="preserve">:00 </w:t>
      </w:r>
      <w:r w:rsidRPr="00B53AC3">
        <w:rPr>
          <w:rFonts w:hAnsi="Cordia New"/>
          <w:cs/>
        </w:rPr>
        <w:t>น.</w:t>
      </w:r>
      <w:r>
        <w:rPr>
          <w:rFonts w:hAnsi="Cordia New"/>
        </w:rPr>
        <w:tab/>
      </w:r>
      <w:r w:rsidRPr="00B53AC3">
        <w:rPr>
          <w:rFonts w:hAnsi="Cordia New"/>
        </w:rPr>
        <w:t>Basic Internal Quality Control</w:t>
      </w:r>
    </w:p>
    <w:p w14:paraId="629B2A29" w14:textId="6318A2DB" w:rsidR="00713509" w:rsidRPr="00713509" w:rsidRDefault="00713509" w:rsidP="00713509">
      <w:pPr>
        <w:pStyle w:val="ListParagraph"/>
        <w:numPr>
          <w:ilvl w:val="2"/>
          <w:numId w:val="20"/>
        </w:numPr>
        <w:rPr>
          <w:rFonts w:ascii="Cordia New" w:hAnsi="Cordia New" w:cs="Cordia New"/>
          <w:sz w:val="28"/>
          <w:szCs w:val="28"/>
        </w:rPr>
      </w:pPr>
      <w:r w:rsidRPr="00713509">
        <w:rPr>
          <w:rFonts w:ascii="Cordia New" w:hAnsi="Cordia New" w:cs="Cordia New" w:hint="cs"/>
          <w:sz w:val="28"/>
          <w:szCs w:val="28"/>
        </w:rPr>
        <w:t>IQC material</w:t>
      </w:r>
    </w:p>
    <w:p w14:paraId="75AD4407" w14:textId="31CBF582" w:rsidR="00713509" w:rsidRPr="00713509" w:rsidRDefault="00713509" w:rsidP="00713509">
      <w:pPr>
        <w:pStyle w:val="ListParagraph"/>
        <w:numPr>
          <w:ilvl w:val="2"/>
          <w:numId w:val="20"/>
        </w:numPr>
        <w:rPr>
          <w:rFonts w:ascii="Cordia New" w:hAnsi="Cordia New" w:cs="Cordia New"/>
          <w:sz w:val="28"/>
          <w:szCs w:val="28"/>
        </w:rPr>
      </w:pPr>
      <w:r w:rsidRPr="00713509">
        <w:rPr>
          <w:rFonts w:ascii="Cordia New" w:hAnsi="Cordia New" w:cs="Cordia New" w:hint="cs"/>
          <w:sz w:val="28"/>
          <w:szCs w:val="28"/>
        </w:rPr>
        <w:t xml:space="preserve">Basic static for IQC </w:t>
      </w:r>
    </w:p>
    <w:p w14:paraId="1317B848" w14:textId="0A1C1A13" w:rsidR="00713509" w:rsidRPr="00713509" w:rsidRDefault="00713509" w:rsidP="00713509">
      <w:pPr>
        <w:pStyle w:val="ListParagraph"/>
        <w:numPr>
          <w:ilvl w:val="2"/>
          <w:numId w:val="20"/>
        </w:numPr>
        <w:rPr>
          <w:rFonts w:ascii="Cordia New" w:hAnsi="Cordia New" w:cs="Cordia New"/>
          <w:sz w:val="28"/>
          <w:szCs w:val="28"/>
        </w:rPr>
      </w:pPr>
      <w:r w:rsidRPr="00713509">
        <w:rPr>
          <w:rFonts w:ascii="Cordia New" w:hAnsi="Cordia New" w:cs="Cordia New" w:hint="cs"/>
          <w:sz w:val="28"/>
          <w:szCs w:val="28"/>
        </w:rPr>
        <w:t>LJ chart</w:t>
      </w:r>
    </w:p>
    <w:p w14:paraId="54AF42DA" w14:textId="1C1E16B6" w:rsidR="00713509" w:rsidRPr="00713509" w:rsidRDefault="00713509" w:rsidP="00713509">
      <w:pPr>
        <w:pStyle w:val="ListParagraph"/>
        <w:numPr>
          <w:ilvl w:val="2"/>
          <w:numId w:val="20"/>
        </w:numPr>
        <w:rPr>
          <w:rFonts w:ascii="Cordia New" w:hAnsi="Cordia New" w:cs="Cordia New"/>
          <w:sz w:val="28"/>
          <w:szCs w:val="28"/>
        </w:rPr>
      </w:pPr>
      <w:r w:rsidRPr="00713509">
        <w:rPr>
          <w:rFonts w:ascii="Cordia New" w:hAnsi="Cordia New" w:cs="Cordia New" w:hint="cs"/>
          <w:sz w:val="28"/>
          <w:szCs w:val="28"/>
        </w:rPr>
        <w:t>IQC troubleshooting</w:t>
      </w:r>
    </w:p>
    <w:p w14:paraId="67FE7B6E" w14:textId="5B4CFBA4" w:rsidR="006B47A6" w:rsidRDefault="006B47A6" w:rsidP="00B53AC3">
      <w:pPr>
        <w:ind w:left="720" w:firstLine="720"/>
        <w:jc w:val="thaiDistribute"/>
        <w:rPr>
          <w:rFonts w:hAnsi="Cordia New"/>
        </w:rPr>
      </w:pPr>
      <w:r w:rsidRPr="004D1B52">
        <w:rPr>
          <w:rFonts w:hAnsi="Cordia New"/>
        </w:rPr>
        <w:t>1</w:t>
      </w:r>
      <w:r w:rsidR="002F2D81">
        <w:rPr>
          <w:rFonts w:hAnsi="Cordia New"/>
        </w:rPr>
        <w:t>5</w:t>
      </w:r>
      <w:r w:rsidRPr="004D1B52">
        <w:rPr>
          <w:rFonts w:hAnsi="Cordia New"/>
        </w:rPr>
        <w:t>:00-1</w:t>
      </w:r>
      <w:r w:rsidR="00B965D2">
        <w:rPr>
          <w:rFonts w:hAnsi="Cordia New"/>
        </w:rPr>
        <w:t>7</w:t>
      </w:r>
      <w:r w:rsidRPr="004D1B52">
        <w:rPr>
          <w:rFonts w:hAnsi="Cordia New"/>
        </w:rPr>
        <w:t>:00</w:t>
      </w:r>
      <w:r w:rsidRPr="004D1B52">
        <w:rPr>
          <w:rFonts w:hAnsi="Cordia New"/>
          <w:cs/>
        </w:rPr>
        <w:t xml:space="preserve"> น.</w:t>
      </w:r>
      <w:r>
        <w:rPr>
          <w:rFonts w:hAnsi="Cordia New"/>
        </w:rPr>
        <w:tab/>
      </w:r>
      <w:r w:rsidR="00B53AC3">
        <w:rPr>
          <w:rFonts w:hAnsi="Cordia New"/>
        </w:rPr>
        <w:t>Digital Health Solution for Laboratory workshop</w:t>
      </w:r>
    </w:p>
    <w:p w14:paraId="6DAA6360" w14:textId="77777777" w:rsidR="00B965D2" w:rsidRDefault="00B965D2" w:rsidP="006B47A6">
      <w:pPr>
        <w:ind w:firstLine="720"/>
        <w:jc w:val="thaiDistribute"/>
        <w:rPr>
          <w:rFonts w:hAnsi="Cordia New"/>
        </w:rPr>
      </w:pPr>
      <w:r>
        <w:rPr>
          <w:rFonts w:hAnsi="Cordia New"/>
        </w:rPr>
        <w:t>12</w:t>
      </w:r>
      <w:r w:rsidR="006B47A6">
        <w:rPr>
          <w:rFonts w:hAnsi="Cordia New"/>
        </w:rPr>
        <w:t xml:space="preserve"> </w:t>
      </w:r>
      <w:r>
        <w:rPr>
          <w:rFonts w:hAnsi="Cordia New" w:hint="cs"/>
          <w:cs/>
        </w:rPr>
        <w:t>กรกฎาคม</w:t>
      </w:r>
      <w:r w:rsidR="006B47A6" w:rsidRPr="004D1B52">
        <w:rPr>
          <w:rFonts w:hAnsi="Cordia New"/>
          <w:cs/>
        </w:rPr>
        <w:t xml:space="preserve"> </w:t>
      </w:r>
      <w:r w:rsidR="006B47A6" w:rsidRPr="004D1B52">
        <w:rPr>
          <w:rFonts w:hAnsi="Cordia New"/>
        </w:rPr>
        <w:t>256</w:t>
      </w:r>
      <w:r>
        <w:rPr>
          <w:rFonts w:hAnsi="Cordia New"/>
        </w:rPr>
        <w:t>7</w:t>
      </w:r>
      <w:r>
        <w:rPr>
          <w:rFonts w:hAnsi="Cordia New"/>
        </w:rPr>
        <w:tab/>
      </w:r>
    </w:p>
    <w:p w14:paraId="739DB92A" w14:textId="2D510F9A" w:rsidR="00713509" w:rsidRDefault="00D75389" w:rsidP="00713509">
      <w:pPr>
        <w:ind w:left="720" w:firstLine="720"/>
        <w:rPr>
          <w:rFonts w:hAnsi="Cordia New"/>
        </w:rPr>
      </w:pPr>
      <w:r>
        <w:rPr>
          <w:rFonts w:hAnsi="Cordia New"/>
        </w:rPr>
        <w:t>09</w:t>
      </w:r>
      <w:r w:rsidR="00713509" w:rsidRPr="00B53AC3">
        <w:rPr>
          <w:rFonts w:hAnsi="Cordia New"/>
        </w:rPr>
        <w:t>:00-1</w:t>
      </w:r>
      <w:r>
        <w:rPr>
          <w:rFonts w:hAnsi="Cordia New"/>
        </w:rPr>
        <w:t>0</w:t>
      </w:r>
      <w:r w:rsidR="00713509" w:rsidRPr="00B53AC3">
        <w:rPr>
          <w:rFonts w:hAnsi="Cordia New"/>
        </w:rPr>
        <w:t>:</w:t>
      </w:r>
      <w:r>
        <w:rPr>
          <w:rFonts w:hAnsi="Cordia New"/>
        </w:rPr>
        <w:t>30</w:t>
      </w:r>
      <w:r w:rsidR="00713509" w:rsidRPr="00B53AC3">
        <w:rPr>
          <w:rFonts w:hAnsi="Cordia New"/>
        </w:rPr>
        <w:t xml:space="preserve"> </w:t>
      </w:r>
      <w:r w:rsidR="00713509" w:rsidRPr="00B53AC3">
        <w:rPr>
          <w:rFonts w:hAnsi="Cordia New"/>
          <w:cs/>
        </w:rPr>
        <w:t>น.</w:t>
      </w:r>
      <w:r w:rsidR="00713509">
        <w:rPr>
          <w:rFonts w:hAnsi="Cordia New"/>
        </w:rPr>
        <w:tab/>
      </w:r>
      <w:r w:rsidR="00713509" w:rsidRPr="00B53AC3">
        <w:rPr>
          <w:rFonts w:hAnsi="Cordia New"/>
        </w:rPr>
        <w:t>Basic External Quality Assurance</w:t>
      </w:r>
    </w:p>
    <w:p w14:paraId="201AA4FF" w14:textId="6875D426" w:rsidR="00713509" w:rsidRPr="00713509" w:rsidRDefault="00713509" w:rsidP="00713509">
      <w:pPr>
        <w:pStyle w:val="ListParagraph"/>
        <w:numPr>
          <w:ilvl w:val="0"/>
          <w:numId w:val="21"/>
        </w:numPr>
        <w:rPr>
          <w:rFonts w:ascii="Cordia New" w:hAnsi="Cordia New" w:cs="Cordia New"/>
          <w:sz w:val="28"/>
          <w:szCs w:val="28"/>
        </w:rPr>
      </w:pPr>
      <w:r w:rsidRPr="00713509">
        <w:rPr>
          <w:rFonts w:ascii="Cordia New" w:hAnsi="Cordia New" w:cs="Cordia New" w:hint="cs"/>
          <w:sz w:val="28"/>
          <w:szCs w:val="28"/>
        </w:rPr>
        <w:t>EQA material</w:t>
      </w:r>
    </w:p>
    <w:p w14:paraId="39389378" w14:textId="4BEF0A6F" w:rsidR="00713509" w:rsidRPr="00713509" w:rsidRDefault="00713509" w:rsidP="00713509">
      <w:pPr>
        <w:pStyle w:val="ListParagraph"/>
        <w:numPr>
          <w:ilvl w:val="0"/>
          <w:numId w:val="21"/>
        </w:numPr>
        <w:rPr>
          <w:rFonts w:ascii="Cordia New" w:hAnsi="Cordia New" w:cs="Cordia New"/>
          <w:sz w:val="28"/>
          <w:szCs w:val="28"/>
        </w:rPr>
      </w:pPr>
      <w:r w:rsidRPr="00713509">
        <w:rPr>
          <w:rFonts w:ascii="Cordia New" w:hAnsi="Cordia New" w:cs="Cordia New" w:hint="cs"/>
          <w:sz w:val="28"/>
          <w:szCs w:val="28"/>
        </w:rPr>
        <w:t>Basic static for EQA</w:t>
      </w:r>
    </w:p>
    <w:p w14:paraId="3A64C6DB" w14:textId="57BA58F9" w:rsidR="00713509" w:rsidRPr="00713509" w:rsidRDefault="00713509" w:rsidP="00713509">
      <w:pPr>
        <w:pStyle w:val="ListParagraph"/>
        <w:numPr>
          <w:ilvl w:val="0"/>
          <w:numId w:val="21"/>
        </w:numPr>
        <w:rPr>
          <w:rFonts w:ascii="Cordia New" w:hAnsi="Cordia New" w:cs="Cordia New"/>
          <w:sz w:val="28"/>
          <w:szCs w:val="28"/>
        </w:rPr>
      </w:pPr>
      <w:r w:rsidRPr="00713509">
        <w:rPr>
          <w:rFonts w:ascii="Cordia New" w:hAnsi="Cordia New" w:cs="Cordia New" w:hint="cs"/>
          <w:sz w:val="28"/>
          <w:szCs w:val="28"/>
        </w:rPr>
        <w:t>EQA troubleshooting</w:t>
      </w:r>
    </w:p>
    <w:p w14:paraId="04D57320" w14:textId="2933A85B" w:rsidR="00713509" w:rsidRDefault="00713509" w:rsidP="00713509">
      <w:pPr>
        <w:ind w:left="720" w:firstLine="720"/>
        <w:rPr>
          <w:rFonts w:hAnsi="Cordia New"/>
        </w:rPr>
      </w:pPr>
      <w:r>
        <w:rPr>
          <w:rFonts w:hAnsi="Cordia New"/>
        </w:rPr>
        <w:t>1</w:t>
      </w:r>
      <w:r w:rsidR="00D75389">
        <w:rPr>
          <w:rFonts w:hAnsi="Cordia New"/>
        </w:rPr>
        <w:t>0</w:t>
      </w:r>
      <w:r w:rsidRPr="00B53AC3">
        <w:rPr>
          <w:rFonts w:hAnsi="Cordia New"/>
        </w:rPr>
        <w:t>:</w:t>
      </w:r>
      <w:r w:rsidR="00D75389">
        <w:rPr>
          <w:rFonts w:hAnsi="Cordia New"/>
        </w:rPr>
        <w:t>3</w:t>
      </w:r>
      <w:r w:rsidRPr="00B53AC3">
        <w:rPr>
          <w:rFonts w:hAnsi="Cordia New"/>
        </w:rPr>
        <w:t>0-1</w:t>
      </w:r>
      <w:r w:rsidR="00D75389">
        <w:rPr>
          <w:rFonts w:hAnsi="Cordia New"/>
        </w:rPr>
        <w:t>2</w:t>
      </w:r>
      <w:r w:rsidRPr="00B53AC3">
        <w:rPr>
          <w:rFonts w:hAnsi="Cordia New"/>
        </w:rPr>
        <w:t xml:space="preserve">:00 </w:t>
      </w:r>
      <w:r w:rsidRPr="00B53AC3">
        <w:rPr>
          <w:rFonts w:hAnsi="Cordia New"/>
          <w:cs/>
        </w:rPr>
        <w:t>น.</w:t>
      </w:r>
      <w:r>
        <w:rPr>
          <w:rFonts w:hAnsi="Cordia New"/>
        </w:rPr>
        <w:tab/>
        <w:t>Basic Six Sigma</w:t>
      </w:r>
    </w:p>
    <w:p w14:paraId="3AC3E532" w14:textId="1913654C" w:rsidR="00713509" w:rsidRPr="00713509" w:rsidRDefault="00713509" w:rsidP="00713509">
      <w:pPr>
        <w:pStyle w:val="ListParagraph"/>
        <w:numPr>
          <w:ilvl w:val="0"/>
          <w:numId w:val="22"/>
        </w:numPr>
        <w:rPr>
          <w:rFonts w:ascii="Cordia New" w:hAnsi="Cordia New" w:cs="Cordia New"/>
          <w:sz w:val="28"/>
          <w:szCs w:val="28"/>
        </w:rPr>
      </w:pPr>
      <w:r w:rsidRPr="00713509">
        <w:rPr>
          <w:rFonts w:ascii="Cordia New" w:hAnsi="Cordia New" w:cs="Cordia New" w:hint="cs"/>
          <w:sz w:val="28"/>
          <w:szCs w:val="28"/>
        </w:rPr>
        <w:t>Introduction Six sigma</w:t>
      </w:r>
    </w:p>
    <w:p w14:paraId="083C8ACE" w14:textId="6826EFA4" w:rsidR="00713509" w:rsidRPr="00713509" w:rsidRDefault="00713509" w:rsidP="00713509">
      <w:pPr>
        <w:pStyle w:val="ListParagraph"/>
        <w:numPr>
          <w:ilvl w:val="0"/>
          <w:numId w:val="22"/>
        </w:numPr>
        <w:rPr>
          <w:rFonts w:ascii="Cordia New" w:hAnsi="Cordia New" w:cs="Cordia New"/>
          <w:sz w:val="28"/>
          <w:szCs w:val="28"/>
        </w:rPr>
      </w:pPr>
      <w:r w:rsidRPr="00713509">
        <w:rPr>
          <w:rFonts w:ascii="Cordia New" w:hAnsi="Cordia New" w:cs="Cordia New" w:hint="cs"/>
          <w:sz w:val="28"/>
          <w:szCs w:val="28"/>
        </w:rPr>
        <w:t xml:space="preserve">Sigma rule </w:t>
      </w:r>
    </w:p>
    <w:p w14:paraId="23DF6311" w14:textId="6FEBC764" w:rsidR="00713509" w:rsidRPr="00713509" w:rsidRDefault="00713509" w:rsidP="00713509">
      <w:pPr>
        <w:pStyle w:val="ListParagraph"/>
        <w:numPr>
          <w:ilvl w:val="0"/>
          <w:numId w:val="22"/>
        </w:numPr>
        <w:rPr>
          <w:rFonts w:ascii="Cordia New" w:hAnsi="Cordia New" w:cs="Cordia New"/>
          <w:sz w:val="28"/>
          <w:szCs w:val="28"/>
        </w:rPr>
      </w:pPr>
      <w:r w:rsidRPr="00713509">
        <w:rPr>
          <w:rFonts w:ascii="Cordia New" w:hAnsi="Cordia New" w:cs="Cordia New" w:hint="cs"/>
          <w:sz w:val="28"/>
          <w:szCs w:val="28"/>
        </w:rPr>
        <w:t>Sigma implementation</w:t>
      </w:r>
    </w:p>
    <w:p w14:paraId="1A017D01" w14:textId="46256070" w:rsidR="004720C4" w:rsidRDefault="006B47A6" w:rsidP="004720C4">
      <w:pPr>
        <w:ind w:left="720" w:firstLine="720"/>
        <w:jc w:val="thaiDistribute"/>
        <w:rPr>
          <w:rFonts w:hAnsi="Cordia New"/>
        </w:rPr>
      </w:pPr>
      <w:bookmarkStart w:id="9" w:name="_Hlk167787920"/>
      <w:r w:rsidRPr="004D1B52">
        <w:rPr>
          <w:rFonts w:hAnsi="Cordia New"/>
        </w:rPr>
        <w:t>1</w:t>
      </w:r>
      <w:r w:rsidR="00840CAD">
        <w:rPr>
          <w:rFonts w:hAnsi="Cordia New"/>
        </w:rPr>
        <w:t>3</w:t>
      </w:r>
      <w:r w:rsidRPr="004D1B52">
        <w:rPr>
          <w:rFonts w:hAnsi="Cordia New"/>
        </w:rPr>
        <w:t>:00-1</w:t>
      </w:r>
      <w:r w:rsidR="00840CAD">
        <w:rPr>
          <w:rFonts w:hAnsi="Cordia New"/>
        </w:rPr>
        <w:t>4</w:t>
      </w:r>
      <w:r w:rsidRPr="004D1B52">
        <w:rPr>
          <w:rFonts w:hAnsi="Cordia New"/>
        </w:rPr>
        <w:t>:00</w:t>
      </w:r>
      <w:r w:rsidRPr="004D1B52">
        <w:rPr>
          <w:rFonts w:hAnsi="Cordia New"/>
          <w:cs/>
        </w:rPr>
        <w:t xml:space="preserve"> น.</w:t>
      </w:r>
      <w:bookmarkEnd w:id="9"/>
      <w:r>
        <w:rPr>
          <w:rFonts w:hAnsi="Cordia New"/>
        </w:rPr>
        <w:tab/>
      </w:r>
      <w:r w:rsidR="00B965D2" w:rsidRPr="00B965D2">
        <w:rPr>
          <w:rFonts w:hAnsi="Cordia New"/>
        </w:rPr>
        <w:t>New assays innovation and implication</w:t>
      </w:r>
    </w:p>
    <w:p w14:paraId="3A25F37E" w14:textId="65DBF617" w:rsidR="006F71C3" w:rsidRPr="004720C4" w:rsidRDefault="004720C4" w:rsidP="004720C4">
      <w:pPr>
        <w:ind w:left="720" w:firstLine="720"/>
        <w:jc w:val="thaiDistribute"/>
        <w:rPr>
          <w:rFonts w:hAnsi="Cordia New"/>
        </w:rPr>
      </w:pPr>
      <w:r w:rsidRPr="004720C4">
        <w:t>1</w:t>
      </w:r>
      <w:r>
        <w:t>4</w:t>
      </w:r>
      <w:r w:rsidRPr="004720C4">
        <w:t>:00-1</w:t>
      </w:r>
      <w:r>
        <w:t>5</w:t>
      </w:r>
      <w:r w:rsidRPr="004720C4">
        <w:t xml:space="preserve">:00 </w:t>
      </w:r>
      <w:r w:rsidRPr="004720C4">
        <w:rPr>
          <w:cs/>
        </w:rPr>
        <w:t>น.</w:t>
      </w:r>
      <w:r>
        <w:tab/>
        <w:t xml:space="preserve">Instrument Basic troubleshooting and Maintenance </w:t>
      </w:r>
    </w:p>
    <w:p w14:paraId="5CFAF50D" w14:textId="77777777" w:rsidR="003A32E7" w:rsidRPr="00CC4DD7" w:rsidRDefault="003A32E7" w:rsidP="00727E5C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lastRenderedPageBreak/>
        <w:t>ตัวชี้วัดความสำเร็จของโครงการ</w:t>
      </w:r>
    </w:p>
    <w:p w14:paraId="2297CA1E" w14:textId="77777777" w:rsidR="003A32E7" w:rsidRDefault="003A32E7" w:rsidP="003A32E7">
      <w:pPr>
        <w:jc w:val="thaiDistribute"/>
      </w:pPr>
      <w:r>
        <w:rPr>
          <w:rFonts w:hint="cs"/>
          <w:cs/>
        </w:rPr>
        <w:tab/>
      </w:r>
      <w:r w:rsidR="006F71C3">
        <w:rPr>
          <w:rFonts w:hint="cs"/>
          <w:cs/>
        </w:rPr>
        <w:t>จำนวน</w:t>
      </w:r>
      <w:r w:rsidR="00757862">
        <w:rPr>
          <w:rFonts w:hint="cs"/>
          <w:cs/>
        </w:rPr>
        <w:t>ผู้เข้าร่วมประชุม</w:t>
      </w:r>
    </w:p>
    <w:p w14:paraId="3431A4EF" w14:textId="77777777" w:rsidR="003A32E7" w:rsidRDefault="003A32E7" w:rsidP="003A32E7">
      <w:pPr>
        <w:jc w:val="thaiDistribute"/>
      </w:pPr>
    </w:p>
    <w:p w14:paraId="6F913BF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ผลที่คาดว่าจะได้รับ</w:t>
      </w:r>
    </w:p>
    <w:p w14:paraId="31B65616" w14:textId="77777777" w:rsidR="00870226" w:rsidRDefault="003A32E7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ผู้เข้าร่วมการอบรม</w:t>
      </w:r>
      <w:r w:rsidR="000B6D82">
        <w:rPr>
          <w:rFonts w:hint="cs"/>
          <w:cs/>
        </w:rPr>
        <w:t>มีความรู้ความเช้าใจใน</w:t>
      </w:r>
      <w:r w:rsidR="00B07B8C">
        <w:rPr>
          <w:rFonts w:hint="cs"/>
          <w:cs/>
        </w:rPr>
        <w:t>สิ่ง</w:t>
      </w:r>
      <w:r w:rsidR="000B6D82">
        <w:rPr>
          <w:rFonts w:hint="cs"/>
          <w:cs/>
        </w:rPr>
        <w:t>ที่ได้เรียน และนำไปใช้ประโยชน์</w:t>
      </w:r>
    </w:p>
    <w:p w14:paraId="3B115E70" w14:textId="77777777" w:rsidR="003A32E7" w:rsidRDefault="00B07B8C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</w:t>
      </w:r>
      <w:r w:rsidR="003A32E7">
        <w:rPr>
          <w:rFonts w:hint="cs"/>
          <w:cs/>
        </w:rPr>
        <w:t>เข้าร่วมการอบรมมีความรู้ความเข้าใจ</w:t>
      </w:r>
      <w:r w:rsidR="000B6D82">
        <w:rPr>
          <w:rFonts w:hint="cs"/>
          <w:cs/>
        </w:rPr>
        <w:t>และ</w:t>
      </w:r>
      <w:r>
        <w:rPr>
          <w:rFonts w:hint="cs"/>
          <w:cs/>
        </w:rPr>
        <w:t>สามารถ</w:t>
      </w:r>
      <w:r w:rsidR="000B6D82">
        <w:rPr>
          <w:rFonts w:hint="cs"/>
          <w:cs/>
        </w:rPr>
        <w:t>แนะนำ</w:t>
      </w:r>
      <w:r>
        <w:rPr>
          <w:rFonts w:hint="cs"/>
          <w:cs/>
        </w:rPr>
        <w:t>ผู้รับบริการทางห้องปฏิบัติการเพื่อ</w:t>
      </w:r>
      <w:r w:rsidR="000B6D82">
        <w:rPr>
          <w:rFonts w:hint="cs"/>
          <w:cs/>
        </w:rPr>
        <w:t>เลือก</w:t>
      </w:r>
      <w:r>
        <w:rPr>
          <w:rFonts w:hint="cs"/>
          <w:cs/>
        </w:rPr>
        <w:t>ใช้</w:t>
      </w:r>
      <w:r w:rsidR="000B6D82">
        <w:rPr>
          <w:rFonts w:hint="cs"/>
          <w:cs/>
        </w:rPr>
        <w:t>หลักการ</w:t>
      </w:r>
      <w:r>
        <w:rPr>
          <w:rFonts w:hint="cs"/>
          <w:cs/>
        </w:rPr>
        <w:t xml:space="preserve"> และการทดสอบที่สามารถช่วยในการวินิจฉัยและติดตามอาการของผู้ป่วย</w:t>
      </w:r>
      <w:r w:rsidR="000B6D82">
        <w:rPr>
          <w:rFonts w:hint="cs"/>
          <w:cs/>
        </w:rPr>
        <w:t>ได้อย่างถูกต้อง</w:t>
      </w:r>
      <w:r w:rsidR="003A32E7">
        <w:rPr>
          <w:rFonts w:hint="cs"/>
          <w:cs/>
        </w:rPr>
        <w:t>และเหมาะสม</w:t>
      </w:r>
    </w:p>
    <w:p w14:paraId="2460BD5D" w14:textId="77777777" w:rsidR="00015831" w:rsidRDefault="00015831" w:rsidP="00015831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</w:p>
    <w:sectPr w:rsidR="00015831" w:rsidSect="00921CA7">
      <w:footerReference w:type="default" r:id="rId8"/>
      <w:pgSz w:w="11906" w:h="16838"/>
      <w:pgMar w:top="1440" w:right="1133" w:bottom="45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B5E7" w14:textId="77777777" w:rsidR="000A7967" w:rsidRDefault="000A7967" w:rsidP="00921CA7">
      <w:r>
        <w:separator/>
      </w:r>
    </w:p>
  </w:endnote>
  <w:endnote w:type="continuationSeparator" w:id="0">
    <w:p w14:paraId="0B0ADCBE" w14:textId="77777777" w:rsidR="000A7967" w:rsidRDefault="000A7967" w:rsidP="009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4B2F" w14:textId="77777777" w:rsidR="00921CA7" w:rsidRDefault="00921CA7">
    <w:pPr>
      <w:pStyle w:val="Footer"/>
    </w:pPr>
    <w:r>
      <w:t>[Type here]</w:t>
    </w:r>
  </w:p>
  <w:p w14:paraId="12061FCC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cs/>
      </w:rPr>
      <w:t xml:space="preserve">                                       </w:t>
    </w:r>
    <w:r>
      <w:rPr>
        <w:noProof/>
        <w:color w:val="808080"/>
        <w:cs/>
      </w:rPr>
      <w:tab/>
    </w:r>
    <w:r>
      <w:rPr>
        <w:rFonts w:hint="cs"/>
        <w:noProof/>
        <w:color w:val="808080"/>
        <w:cs/>
      </w:rPr>
      <w:t xml:space="preserve">                                                  </w:t>
    </w:r>
    <w:r w:rsidRPr="00921CA7">
      <w:rPr>
        <w:rFonts w:hint="cs"/>
        <w:noProof/>
        <w:color w:val="808080"/>
        <w:szCs w:val="28"/>
        <w:cs/>
      </w:rPr>
      <w:t>นางสาว</w:t>
    </w:r>
    <w:r w:rsidR="007417E2">
      <w:rPr>
        <w:rFonts w:hint="cs"/>
        <w:noProof/>
        <w:color w:val="808080"/>
        <w:szCs w:val="28"/>
        <w:cs/>
      </w:rPr>
      <w:t>ธนาภรณ์</w:t>
    </w:r>
    <w:r w:rsidRPr="00921CA7">
      <w:rPr>
        <w:rFonts w:hint="cs"/>
        <w:noProof/>
        <w:color w:val="808080"/>
        <w:szCs w:val="28"/>
        <w:cs/>
      </w:rPr>
      <w:t xml:space="preserve"> </w:t>
    </w:r>
    <w:r w:rsidR="007417E2">
      <w:rPr>
        <w:rFonts w:hint="cs"/>
        <w:noProof/>
        <w:color w:val="808080"/>
        <w:szCs w:val="28"/>
        <w:cs/>
      </w:rPr>
      <w:t>ชีวาเสถียรชัยพร</w:t>
    </w:r>
  </w:p>
  <w:p w14:paraId="0FFE80CC" w14:textId="065D44B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ab/>
      <w:t xml:space="preserve">                                                                                         (</w:t>
    </w:r>
    <w:r w:rsidR="00AD1CA8" w:rsidRPr="00AD1CA8">
      <w:rPr>
        <w:noProof/>
        <w:color w:val="808080"/>
        <w:szCs w:val="28"/>
      </w:rPr>
      <w:t>Sales and Marketing Coordinator</w:t>
    </w:r>
    <w:r w:rsidR="007417E2">
      <w:rPr>
        <w:noProof/>
        <w:color w:val="808080"/>
        <w:szCs w:val="28"/>
      </w:rPr>
      <w:t>)</w:t>
    </w:r>
    <w:r w:rsidRPr="00921CA7">
      <w:rPr>
        <w:rFonts w:hint="cs"/>
        <w:noProof/>
        <w:color w:val="808080"/>
        <w:szCs w:val="28"/>
        <w:cs/>
      </w:rPr>
      <w:t xml:space="preserve">                                 </w:t>
    </w:r>
    <w:r w:rsidRPr="00921CA7">
      <w:rPr>
        <w:noProof/>
        <w:color w:val="808080"/>
        <w:szCs w:val="28"/>
      </w:rPr>
      <w:t xml:space="preserve">         </w:t>
    </w:r>
    <w:r w:rsidRPr="00921CA7">
      <w:rPr>
        <w:rFonts w:hint="cs"/>
        <w:noProof/>
        <w:color w:val="808080"/>
        <w:szCs w:val="28"/>
        <w:cs/>
      </w:rPr>
      <w:t xml:space="preserve">  </w:t>
    </w:r>
  </w:p>
  <w:p w14:paraId="319FC19D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 xml:space="preserve">                                                                                                                         ผู้</w:t>
    </w:r>
    <w:r w:rsidR="00415A13">
      <w:rPr>
        <w:rFonts w:hint="cs"/>
        <w:noProof/>
        <w:color w:val="808080"/>
        <w:szCs w:val="28"/>
        <w:cs/>
      </w:rPr>
      <w:t>รับผิดชอบโครงการ</w:t>
    </w:r>
  </w:p>
  <w:p w14:paraId="58D38404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color w:val="808080"/>
      </w:rPr>
    </w:pPr>
  </w:p>
  <w:p w14:paraId="457C8171" w14:textId="77777777" w:rsidR="00921CA7" w:rsidRDefault="0092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4283" w14:textId="77777777" w:rsidR="000A7967" w:rsidRDefault="000A7967" w:rsidP="00921CA7">
      <w:r>
        <w:separator/>
      </w:r>
    </w:p>
  </w:footnote>
  <w:footnote w:type="continuationSeparator" w:id="0">
    <w:p w14:paraId="53262395" w14:textId="77777777" w:rsidR="000A7967" w:rsidRDefault="000A7967" w:rsidP="0092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7A"/>
    <w:multiLevelType w:val="hybridMultilevel"/>
    <w:tmpl w:val="86CA57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1D1749"/>
    <w:multiLevelType w:val="hybridMultilevel"/>
    <w:tmpl w:val="3172514C"/>
    <w:lvl w:ilvl="0" w:tplc="BAFAA0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ED87F4A"/>
    <w:multiLevelType w:val="hybridMultilevel"/>
    <w:tmpl w:val="B7EC8268"/>
    <w:lvl w:ilvl="0" w:tplc="1DDCE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E0B0A"/>
    <w:multiLevelType w:val="hybridMultilevel"/>
    <w:tmpl w:val="732C03D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050524"/>
    <w:multiLevelType w:val="hybridMultilevel"/>
    <w:tmpl w:val="A5D69CBE"/>
    <w:lvl w:ilvl="0" w:tplc="937C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C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6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21DB7"/>
    <w:multiLevelType w:val="hybridMultilevel"/>
    <w:tmpl w:val="43E65988"/>
    <w:lvl w:ilvl="0" w:tplc="3E5E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A2524"/>
    <w:multiLevelType w:val="hybridMultilevel"/>
    <w:tmpl w:val="CFE64AC0"/>
    <w:lvl w:ilvl="0" w:tplc="5DD87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551F01"/>
    <w:multiLevelType w:val="hybridMultilevel"/>
    <w:tmpl w:val="EF9CD8C4"/>
    <w:lvl w:ilvl="0" w:tplc="15F6F0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76032"/>
    <w:multiLevelType w:val="hybridMultilevel"/>
    <w:tmpl w:val="5B009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420E8"/>
    <w:multiLevelType w:val="hybridMultilevel"/>
    <w:tmpl w:val="EC341FCE"/>
    <w:lvl w:ilvl="0" w:tplc="DCF40A5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8831CA7"/>
    <w:multiLevelType w:val="hybridMultilevel"/>
    <w:tmpl w:val="F67E071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02B359A"/>
    <w:multiLevelType w:val="hybridMultilevel"/>
    <w:tmpl w:val="087018B8"/>
    <w:lvl w:ilvl="0" w:tplc="C4FA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A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E2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E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1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42F2D"/>
    <w:multiLevelType w:val="hybridMultilevel"/>
    <w:tmpl w:val="7D1E4B4C"/>
    <w:lvl w:ilvl="0" w:tplc="2154F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eastAsia="Cordia New" w:hAnsi="Times New Roman" w:cs="Cordia New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6C912CD"/>
    <w:multiLevelType w:val="hybridMultilevel"/>
    <w:tmpl w:val="8C8A35D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8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027F2"/>
    <w:multiLevelType w:val="hybridMultilevel"/>
    <w:tmpl w:val="5388EF3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85542CA"/>
    <w:multiLevelType w:val="hybridMultilevel"/>
    <w:tmpl w:val="0DE6868C"/>
    <w:lvl w:ilvl="0" w:tplc="05B2C3B2">
      <w:start w:val="3"/>
      <w:numFmt w:val="bullet"/>
      <w:lvlText w:val="-"/>
      <w:lvlJc w:val="left"/>
      <w:pPr>
        <w:ind w:left="72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A5192"/>
    <w:multiLevelType w:val="hybridMultilevel"/>
    <w:tmpl w:val="0A1AD04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00622"/>
    <w:multiLevelType w:val="hybridMultilevel"/>
    <w:tmpl w:val="44BE7878"/>
    <w:lvl w:ilvl="0" w:tplc="BBD44DE2">
      <w:start w:val="16"/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38B78C3"/>
    <w:multiLevelType w:val="hybridMultilevel"/>
    <w:tmpl w:val="24F2A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A510B"/>
    <w:multiLevelType w:val="hybridMultilevel"/>
    <w:tmpl w:val="95207F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6F74643"/>
    <w:multiLevelType w:val="hybridMultilevel"/>
    <w:tmpl w:val="EEE44CEE"/>
    <w:lvl w:ilvl="0" w:tplc="4126D9A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77445932">
    <w:abstractNumId w:val="12"/>
  </w:num>
  <w:num w:numId="2" w16cid:durableId="527984267">
    <w:abstractNumId w:val="19"/>
  </w:num>
  <w:num w:numId="3" w16cid:durableId="423653839">
    <w:abstractNumId w:val="0"/>
  </w:num>
  <w:num w:numId="4" w16cid:durableId="1569608000">
    <w:abstractNumId w:val="1"/>
  </w:num>
  <w:num w:numId="5" w16cid:durableId="836573051">
    <w:abstractNumId w:val="6"/>
  </w:num>
  <w:num w:numId="6" w16cid:durableId="1274629760">
    <w:abstractNumId w:val="15"/>
  </w:num>
  <w:num w:numId="7" w16cid:durableId="1607998898">
    <w:abstractNumId w:val="5"/>
  </w:num>
  <w:num w:numId="8" w16cid:durableId="1936471426">
    <w:abstractNumId w:val="4"/>
  </w:num>
  <w:num w:numId="9" w16cid:durableId="1402212602">
    <w:abstractNumId w:val="11"/>
  </w:num>
  <w:num w:numId="10" w16cid:durableId="968902391">
    <w:abstractNumId w:val="17"/>
  </w:num>
  <w:num w:numId="11" w16cid:durableId="480123322">
    <w:abstractNumId w:val="15"/>
  </w:num>
  <w:num w:numId="12" w16cid:durableId="137454652">
    <w:abstractNumId w:val="20"/>
  </w:num>
  <w:num w:numId="13" w16cid:durableId="1090389745">
    <w:abstractNumId w:val="9"/>
  </w:num>
  <w:num w:numId="14" w16cid:durableId="771434538">
    <w:abstractNumId w:val="7"/>
  </w:num>
  <w:num w:numId="15" w16cid:durableId="70009827">
    <w:abstractNumId w:val="2"/>
  </w:num>
  <w:num w:numId="16" w16cid:durableId="807016127">
    <w:abstractNumId w:val="8"/>
  </w:num>
  <w:num w:numId="17" w16cid:durableId="1398892695">
    <w:abstractNumId w:val="10"/>
  </w:num>
  <w:num w:numId="18" w16cid:durableId="92285774">
    <w:abstractNumId w:val="16"/>
  </w:num>
  <w:num w:numId="19" w16cid:durableId="1418865973">
    <w:abstractNumId w:val="18"/>
  </w:num>
  <w:num w:numId="20" w16cid:durableId="1998990647">
    <w:abstractNumId w:val="13"/>
  </w:num>
  <w:num w:numId="21" w16cid:durableId="1666978048">
    <w:abstractNumId w:val="14"/>
  </w:num>
  <w:num w:numId="22" w16cid:durableId="1995601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7"/>
    <w:rsid w:val="00004315"/>
    <w:rsid w:val="00007291"/>
    <w:rsid w:val="00010197"/>
    <w:rsid w:val="00015831"/>
    <w:rsid w:val="00020D52"/>
    <w:rsid w:val="00044B04"/>
    <w:rsid w:val="00046AB7"/>
    <w:rsid w:val="00056BD5"/>
    <w:rsid w:val="00067ACC"/>
    <w:rsid w:val="00096495"/>
    <w:rsid w:val="000A6450"/>
    <w:rsid w:val="000A71F8"/>
    <w:rsid w:val="000A7967"/>
    <w:rsid w:val="000B6D82"/>
    <w:rsid w:val="000C2C96"/>
    <w:rsid w:val="000C6BF1"/>
    <w:rsid w:val="000E379D"/>
    <w:rsid w:val="000F742E"/>
    <w:rsid w:val="0010179A"/>
    <w:rsid w:val="00103038"/>
    <w:rsid w:val="0014276B"/>
    <w:rsid w:val="001442F3"/>
    <w:rsid w:val="00150653"/>
    <w:rsid w:val="00177B63"/>
    <w:rsid w:val="001860EE"/>
    <w:rsid w:val="001B1F7D"/>
    <w:rsid w:val="001B575D"/>
    <w:rsid w:val="001B5A2C"/>
    <w:rsid w:val="001C4678"/>
    <w:rsid w:val="001D0889"/>
    <w:rsid w:val="00202F50"/>
    <w:rsid w:val="0020443E"/>
    <w:rsid w:val="0023254D"/>
    <w:rsid w:val="0024573F"/>
    <w:rsid w:val="002549DA"/>
    <w:rsid w:val="00280B9D"/>
    <w:rsid w:val="00280E2B"/>
    <w:rsid w:val="002956AE"/>
    <w:rsid w:val="002A5C1E"/>
    <w:rsid w:val="002B5C25"/>
    <w:rsid w:val="002E32DF"/>
    <w:rsid w:val="002E7149"/>
    <w:rsid w:val="002F2D81"/>
    <w:rsid w:val="003222A6"/>
    <w:rsid w:val="0032633F"/>
    <w:rsid w:val="003546F4"/>
    <w:rsid w:val="00381583"/>
    <w:rsid w:val="00391801"/>
    <w:rsid w:val="003937C8"/>
    <w:rsid w:val="003A173C"/>
    <w:rsid w:val="003A1E21"/>
    <w:rsid w:val="003A32E7"/>
    <w:rsid w:val="003B7B13"/>
    <w:rsid w:val="003C7411"/>
    <w:rsid w:val="003E13A5"/>
    <w:rsid w:val="003F15F1"/>
    <w:rsid w:val="003F62CF"/>
    <w:rsid w:val="00415A13"/>
    <w:rsid w:val="00424159"/>
    <w:rsid w:val="00436049"/>
    <w:rsid w:val="00440A98"/>
    <w:rsid w:val="004432BA"/>
    <w:rsid w:val="004720C4"/>
    <w:rsid w:val="004772AA"/>
    <w:rsid w:val="0048326E"/>
    <w:rsid w:val="0049280D"/>
    <w:rsid w:val="004A0530"/>
    <w:rsid w:val="004B39AB"/>
    <w:rsid w:val="004B65EC"/>
    <w:rsid w:val="004C1AD5"/>
    <w:rsid w:val="004D221D"/>
    <w:rsid w:val="004E01BE"/>
    <w:rsid w:val="004E2CAC"/>
    <w:rsid w:val="004E5FC2"/>
    <w:rsid w:val="004E7085"/>
    <w:rsid w:val="004F10FE"/>
    <w:rsid w:val="004F17A0"/>
    <w:rsid w:val="004F7DE0"/>
    <w:rsid w:val="00505201"/>
    <w:rsid w:val="005229C2"/>
    <w:rsid w:val="0052523A"/>
    <w:rsid w:val="005406F9"/>
    <w:rsid w:val="00541D39"/>
    <w:rsid w:val="00544B59"/>
    <w:rsid w:val="00563A88"/>
    <w:rsid w:val="005646EC"/>
    <w:rsid w:val="0057359F"/>
    <w:rsid w:val="00573C25"/>
    <w:rsid w:val="00575A9D"/>
    <w:rsid w:val="00580DC5"/>
    <w:rsid w:val="005873F8"/>
    <w:rsid w:val="005A4F90"/>
    <w:rsid w:val="005A6476"/>
    <w:rsid w:val="005C6BA0"/>
    <w:rsid w:val="005D747F"/>
    <w:rsid w:val="005F4C8D"/>
    <w:rsid w:val="005F5806"/>
    <w:rsid w:val="00610907"/>
    <w:rsid w:val="0061153A"/>
    <w:rsid w:val="00624F55"/>
    <w:rsid w:val="00640919"/>
    <w:rsid w:val="0065599B"/>
    <w:rsid w:val="0065784E"/>
    <w:rsid w:val="00666C73"/>
    <w:rsid w:val="006761DA"/>
    <w:rsid w:val="00695DE3"/>
    <w:rsid w:val="006A2836"/>
    <w:rsid w:val="006A79CB"/>
    <w:rsid w:val="006B47A6"/>
    <w:rsid w:val="006B5773"/>
    <w:rsid w:val="006C36D8"/>
    <w:rsid w:val="006C3E5E"/>
    <w:rsid w:val="006D5DF4"/>
    <w:rsid w:val="006E6558"/>
    <w:rsid w:val="006F164B"/>
    <w:rsid w:val="006F71C3"/>
    <w:rsid w:val="00713509"/>
    <w:rsid w:val="0072125B"/>
    <w:rsid w:val="00727E5C"/>
    <w:rsid w:val="00740DCE"/>
    <w:rsid w:val="007417E2"/>
    <w:rsid w:val="00743D38"/>
    <w:rsid w:val="00745056"/>
    <w:rsid w:val="00751D07"/>
    <w:rsid w:val="00757862"/>
    <w:rsid w:val="00767249"/>
    <w:rsid w:val="00776904"/>
    <w:rsid w:val="00777509"/>
    <w:rsid w:val="00782E83"/>
    <w:rsid w:val="007918C9"/>
    <w:rsid w:val="007A7C70"/>
    <w:rsid w:val="007B20BC"/>
    <w:rsid w:val="007C3829"/>
    <w:rsid w:val="007D6D13"/>
    <w:rsid w:val="007E0B25"/>
    <w:rsid w:val="007E6291"/>
    <w:rsid w:val="00826C81"/>
    <w:rsid w:val="00831C80"/>
    <w:rsid w:val="00833A04"/>
    <w:rsid w:val="0083635F"/>
    <w:rsid w:val="008370A1"/>
    <w:rsid w:val="00840CAD"/>
    <w:rsid w:val="008421BF"/>
    <w:rsid w:val="00847A26"/>
    <w:rsid w:val="00852929"/>
    <w:rsid w:val="00853CB8"/>
    <w:rsid w:val="00855A03"/>
    <w:rsid w:val="00863D5E"/>
    <w:rsid w:val="0086709C"/>
    <w:rsid w:val="00870226"/>
    <w:rsid w:val="0087277C"/>
    <w:rsid w:val="00876D21"/>
    <w:rsid w:val="00880791"/>
    <w:rsid w:val="008830BE"/>
    <w:rsid w:val="008844D2"/>
    <w:rsid w:val="008917D5"/>
    <w:rsid w:val="00893919"/>
    <w:rsid w:val="008939C0"/>
    <w:rsid w:val="008C00CA"/>
    <w:rsid w:val="008F3EEA"/>
    <w:rsid w:val="009055A6"/>
    <w:rsid w:val="00911316"/>
    <w:rsid w:val="00912328"/>
    <w:rsid w:val="00917C7E"/>
    <w:rsid w:val="00921CA7"/>
    <w:rsid w:val="00930061"/>
    <w:rsid w:val="00933589"/>
    <w:rsid w:val="00934BB8"/>
    <w:rsid w:val="00945B6E"/>
    <w:rsid w:val="0095184D"/>
    <w:rsid w:val="009625A0"/>
    <w:rsid w:val="00965071"/>
    <w:rsid w:val="0097575F"/>
    <w:rsid w:val="00992ED7"/>
    <w:rsid w:val="00994F03"/>
    <w:rsid w:val="009A4B83"/>
    <w:rsid w:val="009C5692"/>
    <w:rsid w:val="009D0E06"/>
    <w:rsid w:val="00A05904"/>
    <w:rsid w:val="00A2334D"/>
    <w:rsid w:val="00A2336B"/>
    <w:rsid w:val="00A24A46"/>
    <w:rsid w:val="00A253DC"/>
    <w:rsid w:val="00A27EA4"/>
    <w:rsid w:val="00A37699"/>
    <w:rsid w:val="00A4336E"/>
    <w:rsid w:val="00A463D3"/>
    <w:rsid w:val="00A54EEF"/>
    <w:rsid w:val="00A63BB8"/>
    <w:rsid w:val="00A85F47"/>
    <w:rsid w:val="00AA0AAB"/>
    <w:rsid w:val="00AC3B84"/>
    <w:rsid w:val="00AC468E"/>
    <w:rsid w:val="00AC590D"/>
    <w:rsid w:val="00AC6AE6"/>
    <w:rsid w:val="00AD1CA8"/>
    <w:rsid w:val="00AD24D6"/>
    <w:rsid w:val="00B068BB"/>
    <w:rsid w:val="00B07B8C"/>
    <w:rsid w:val="00B242B6"/>
    <w:rsid w:val="00B2705E"/>
    <w:rsid w:val="00B51D57"/>
    <w:rsid w:val="00B5335F"/>
    <w:rsid w:val="00B53AC3"/>
    <w:rsid w:val="00B62831"/>
    <w:rsid w:val="00B76826"/>
    <w:rsid w:val="00B76E4A"/>
    <w:rsid w:val="00B965D2"/>
    <w:rsid w:val="00BA2F45"/>
    <w:rsid w:val="00BA65BF"/>
    <w:rsid w:val="00C0062D"/>
    <w:rsid w:val="00C0428C"/>
    <w:rsid w:val="00C248AE"/>
    <w:rsid w:val="00C25B76"/>
    <w:rsid w:val="00C343B3"/>
    <w:rsid w:val="00C37C49"/>
    <w:rsid w:val="00C4589A"/>
    <w:rsid w:val="00C53011"/>
    <w:rsid w:val="00C539F3"/>
    <w:rsid w:val="00C55520"/>
    <w:rsid w:val="00CA0877"/>
    <w:rsid w:val="00CB5471"/>
    <w:rsid w:val="00CC3C79"/>
    <w:rsid w:val="00CD1243"/>
    <w:rsid w:val="00CD258F"/>
    <w:rsid w:val="00CE53B8"/>
    <w:rsid w:val="00CE6129"/>
    <w:rsid w:val="00D316E6"/>
    <w:rsid w:val="00D47291"/>
    <w:rsid w:val="00D51E81"/>
    <w:rsid w:val="00D54152"/>
    <w:rsid w:val="00D674A6"/>
    <w:rsid w:val="00D70EBE"/>
    <w:rsid w:val="00D739EA"/>
    <w:rsid w:val="00D75389"/>
    <w:rsid w:val="00D8277D"/>
    <w:rsid w:val="00DB141C"/>
    <w:rsid w:val="00DC4491"/>
    <w:rsid w:val="00DF5DD1"/>
    <w:rsid w:val="00E14768"/>
    <w:rsid w:val="00E33583"/>
    <w:rsid w:val="00E6348B"/>
    <w:rsid w:val="00E65585"/>
    <w:rsid w:val="00E72837"/>
    <w:rsid w:val="00E936DA"/>
    <w:rsid w:val="00E96675"/>
    <w:rsid w:val="00EB17C8"/>
    <w:rsid w:val="00EC2D7F"/>
    <w:rsid w:val="00ED2030"/>
    <w:rsid w:val="00EE0C49"/>
    <w:rsid w:val="00EE278A"/>
    <w:rsid w:val="00EF2539"/>
    <w:rsid w:val="00F410C6"/>
    <w:rsid w:val="00F55175"/>
    <w:rsid w:val="00F73DF4"/>
    <w:rsid w:val="00F74BA6"/>
    <w:rsid w:val="00F91280"/>
    <w:rsid w:val="00F95045"/>
    <w:rsid w:val="00FB1FC6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996BB6"/>
  <w15:chartTrackingRefBased/>
  <w15:docId w15:val="{4C80BC78-B021-4E67-B80B-CF6520C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E7"/>
    <w:rPr>
      <w:rFonts w:ascii="Cordia New" w:eastAsia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D5DF4"/>
    <w:pPr>
      <w:keepNext/>
      <w:outlineLvl w:val="0"/>
    </w:pPr>
    <w:rPr>
      <w:rFonts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5831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699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0FE"/>
    <w:pPr>
      <w:ind w:left="720"/>
      <w:contextualSpacing/>
    </w:pPr>
    <w:rPr>
      <w:rFonts w:ascii="Times New Roman" w:eastAsia="Times New Roman" w:cs="Angsana New"/>
      <w:sz w:val="24"/>
      <w:szCs w:val="30"/>
    </w:rPr>
  </w:style>
  <w:style w:type="character" w:customStyle="1" w:styleId="f">
    <w:name w:val="f"/>
    <w:rsid w:val="008C00CA"/>
  </w:style>
  <w:style w:type="character" w:styleId="Emphasis">
    <w:name w:val="Emphasis"/>
    <w:uiPriority w:val="20"/>
    <w:qFormat/>
    <w:rsid w:val="00880791"/>
    <w:rPr>
      <w:i/>
      <w:iCs/>
    </w:rPr>
  </w:style>
  <w:style w:type="paragraph" w:styleId="Header">
    <w:name w:val="header"/>
    <w:basedOn w:val="Normal"/>
    <w:link w:val="HeaderChar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21CA7"/>
    <w:rPr>
      <w:rFonts w:ascii="Cordia New" w:eastAsia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1CA7"/>
    <w:rPr>
      <w:rFonts w:ascii="Cordia New" w:eastAsia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47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BC21-C92B-44FB-A06A-37BE3778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431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>nzn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WincoolV5</dc:creator>
  <cp:keywords/>
  <cp:lastModifiedBy>Cheewastienchaiyaporn, Thanaporn</cp:lastModifiedBy>
  <cp:revision>16</cp:revision>
  <dcterms:created xsi:type="dcterms:W3CDTF">2023-07-26T04:09:00Z</dcterms:created>
  <dcterms:modified xsi:type="dcterms:W3CDTF">2024-05-28T04:25:00Z</dcterms:modified>
</cp:coreProperties>
</file>